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254C0C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254C0C">
        <w:rPr>
          <w:rFonts w:ascii="Times New Roman" w:hAnsi="Times New Roman"/>
          <w:noProof/>
          <w:lang w:eastAsia="ru-RU"/>
        </w:rPr>
        <w:drawing>
          <wp:inline distT="0" distB="0" distL="0" distR="0" wp14:anchorId="5AD781D6" wp14:editId="189CCFC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C0C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254C0C" w:rsidRDefault="00A041FF" w:rsidP="00A041FF">
      <w:pPr>
        <w:pStyle w:val="5"/>
        <w:rPr>
          <w:szCs w:val="28"/>
        </w:rPr>
      </w:pPr>
      <w:r w:rsidRPr="00254C0C">
        <w:rPr>
          <w:szCs w:val="28"/>
        </w:rPr>
        <w:t>ХАНТЫ-МАНСИЙСКОГО АВТОНОМНОГО ОКРУГА – ЮГРЫ</w:t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254C0C" w:rsidRDefault="00A041FF" w:rsidP="00A041FF">
      <w:pPr>
        <w:spacing w:after="0" w:line="240" w:lineRule="auto"/>
        <w:rPr>
          <w:rFonts w:ascii="Times New Roman" w:hAnsi="Times New Roman"/>
        </w:rPr>
      </w:pPr>
      <w:r w:rsidRPr="00254C0C">
        <w:rPr>
          <w:rFonts w:ascii="Times New Roman" w:hAnsi="Times New Roman"/>
        </w:rPr>
        <w:t>ул. Мира, дом 5, г. Ханты-Мансийск,</w:t>
      </w:r>
      <w:r w:rsidRPr="00254C0C">
        <w:rPr>
          <w:rFonts w:ascii="Times New Roman" w:hAnsi="Times New Roman"/>
        </w:rPr>
        <w:tab/>
      </w:r>
      <w:r w:rsidR="00C56581" w:rsidRPr="00254C0C">
        <w:rPr>
          <w:rFonts w:ascii="Times New Roman" w:hAnsi="Times New Roman"/>
        </w:rPr>
        <w:tab/>
      </w:r>
      <w:r w:rsidR="00BF00C4" w:rsidRPr="00254C0C">
        <w:rPr>
          <w:rFonts w:ascii="Times New Roman" w:hAnsi="Times New Roman"/>
        </w:rPr>
        <w:t xml:space="preserve">                                             </w:t>
      </w:r>
      <w:r w:rsidRPr="00254C0C">
        <w:rPr>
          <w:rFonts w:ascii="Times New Roman" w:hAnsi="Times New Roman"/>
        </w:rPr>
        <w:t>Телефон: (3467) 39-20-34</w:t>
      </w:r>
    </w:p>
    <w:p w:rsidR="00A041FF" w:rsidRPr="00162DE2" w:rsidRDefault="00A041FF" w:rsidP="00A041FF">
      <w:pPr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Ханты-Мансийский автономный округ – Югра           </w:t>
      </w:r>
      <w:r w:rsidRPr="00162DE2">
        <w:rPr>
          <w:rFonts w:ascii="Times New Roman" w:hAnsi="Times New Roman"/>
        </w:rPr>
        <w:tab/>
      </w:r>
      <w:r w:rsidRPr="00162DE2">
        <w:rPr>
          <w:rFonts w:ascii="Times New Roman" w:hAnsi="Times New Roman"/>
        </w:rPr>
        <w:tab/>
      </w:r>
      <w:r w:rsidR="00C56581">
        <w:rPr>
          <w:rFonts w:ascii="Times New Roman" w:hAnsi="Times New Roman"/>
        </w:rPr>
        <w:t xml:space="preserve">         </w:t>
      </w:r>
      <w:r w:rsidR="00BF00C4" w:rsidRPr="00162DE2">
        <w:rPr>
          <w:rFonts w:ascii="Times New Roman" w:hAnsi="Times New Roman"/>
        </w:rPr>
        <w:t xml:space="preserve">   </w:t>
      </w:r>
      <w:r w:rsidRPr="00162DE2">
        <w:rPr>
          <w:rFonts w:ascii="Times New Roman" w:hAnsi="Times New Roman"/>
        </w:rPr>
        <w:t>Факс: (3467) 39-22-96</w:t>
      </w:r>
    </w:p>
    <w:p w:rsidR="00A041FF" w:rsidRPr="00162DE2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162DE2">
        <w:rPr>
          <w:rFonts w:ascii="Times New Roman" w:hAnsi="Times New Roman"/>
        </w:rPr>
        <w:t xml:space="preserve">     </w:t>
      </w:r>
      <w:r w:rsidR="00C56581">
        <w:rPr>
          <w:rFonts w:ascii="Times New Roman" w:hAnsi="Times New Roman"/>
        </w:rPr>
        <w:t xml:space="preserve">     </w:t>
      </w:r>
      <w:r w:rsidR="00BF00C4" w:rsidRPr="00162DE2">
        <w:rPr>
          <w:rFonts w:ascii="Times New Roman" w:hAnsi="Times New Roman"/>
        </w:rPr>
        <w:t xml:space="preserve">         </w:t>
      </w:r>
      <w:r w:rsidRPr="00162DE2">
        <w:rPr>
          <w:rFonts w:ascii="Times New Roman" w:hAnsi="Times New Roman"/>
        </w:rPr>
        <w:t>E-</w:t>
      </w:r>
      <w:proofErr w:type="spellStart"/>
      <w:r w:rsidRPr="00162DE2">
        <w:rPr>
          <w:rFonts w:ascii="Times New Roman" w:hAnsi="Times New Roman"/>
        </w:rPr>
        <w:t>mail</w:t>
      </w:r>
      <w:proofErr w:type="spellEnd"/>
      <w:r w:rsidRPr="00162DE2">
        <w:rPr>
          <w:rFonts w:ascii="Times New Roman" w:hAnsi="Times New Roman"/>
        </w:rPr>
        <w:t xml:space="preserve">: </w:t>
      </w:r>
      <w:hyperlink r:id="rId10" w:history="1">
        <w:r w:rsidRPr="00162DE2">
          <w:rPr>
            <w:rStyle w:val="aa"/>
            <w:rFonts w:ascii="Times New Roman" w:hAnsi="Times New Roman"/>
          </w:rPr>
          <w:t>depfin@admhmaо.ru</w:t>
        </w:r>
      </w:hyperlink>
    </w:p>
    <w:p w:rsidR="005272AD" w:rsidRPr="00162DE2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EC162" wp14:editId="23EDBDF8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06F39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5D3771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5D3771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>О</w:t>
      </w:r>
      <w:r w:rsidR="00E07AA3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5D3771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20</w:t>
      </w:r>
      <w:r w:rsidR="00123488">
        <w:rPr>
          <w:rFonts w:ascii="Times New Roman" w:hAnsi="Times New Roman"/>
          <w:b/>
          <w:bCs/>
          <w:sz w:val="28"/>
          <w:szCs w:val="28"/>
        </w:rPr>
        <w:t>19</w:t>
      </w:r>
      <w:r w:rsidR="003B5D40" w:rsidRP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год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123488">
        <w:rPr>
          <w:rFonts w:ascii="Times New Roman" w:hAnsi="Times New Roman"/>
          <w:b/>
          <w:bCs/>
          <w:sz w:val="28"/>
          <w:szCs w:val="28"/>
        </w:rPr>
        <w:t>20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23488">
        <w:rPr>
          <w:rFonts w:ascii="Times New Roman" w:hAnsi="Times New Roman"/>
          <w:b/>
          <w:bCs/>
          <w:sz w:val="28"/>
          <w:szCs w:val="28"/>
        </w:rPr>
        <w:t>21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6F36FE" w:rsidRDefault="00093793" w:rsidP="00FD4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6FE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123488">
        <w:rPr>
          <w:rFonts w:ascii="Times New Roman" w:hAnsi="Times New Roman"/>
          <w:sz w:val="28"/>
          <w:szCs w:val="28"/>
        </w:rPr>
        <w:t>15</w:t>
      </w:r>
      <w:r w:rsidR="00756D27" w:rsidRPr="006F36FE">
        <w:rPr>
          <w:rFonts w:ascii="Times New Roman" w:hAnsi="Times New Roman"/>
          <w:sz w:val="28"/>
          <w:szCs w:val="28"/>
        </w:rPr>
        <w:t xml:space="preserve"> </w:t>
      </w:r>
      <w:r w:rsidR="00FD5F31" w:rsidRPr="006F36FE">
        <w:rPr>
          <w:rFonts w:ascii="Times New Roman" w:hAnsi="Times New Roman"/>
          <w:sz w:val="28"/>
          <w:szCs w:val="28"/>
        </w:rPr>
        <w:t>ноября</w:t>
      </w:r>
      <w:r w:rsidRPr="006F36FE">
        <w:rPr>
          <w:rFonts w:ascii="Times New Roman" w:hAnsi="Times New Roman"/>
          <w:sz w:val="28"/>
          <w:szCs w:val="28"/>
        </w:rPr>
        <w:t xml:space="preserve"> 20</w:t>
      </w:r>
      <w:r w:rsidR="00123488">
        <w:rPr>
          <w:rFonts w:ascii="Times New Roman" w:hAnsi="Times New Roman"/>
          <w:sz w:val="28"/>
          <w:szCs w:val="28"/>
        </w:rPr>
        <w:t>18</w:t>
      </w:r>
      <w:r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123488">
        <w:rPr>
          <w:rFonts w:ascii="Times New Roman" w:hAnsi="Times New Roman"/>
          <w:sz w:val="28"/>
          <w:szCs w:val="28"/>
        </w:rPr>
        <w:t>91</w:t>
      </w:r>
      <w:r w:rsidRPr="006F36FE">
        <w:rPr>
          <w:rFonts w:ascii="Times New Roman" w:hAnsi="Times New Roman"/>
          <w:sz w:val="28"/>
          <w:szCs w:val="28"/>
        </w:rPr>
        <w:t>-</w:t>
      </w:r>
      <w:proofErr w:type="spellStart"/>
      <w:r w:rsidRPr="006F36FE">
        <w:rPr>
          <w:rFonts w:ascii="Times New Roman" w:hAnsi="Times New Roman"/>
          <w:sz w:val="28"/>
          <w:szCs w:val="28"/>
        </w:rPr>
        <w:t>оз</w:t>
      </w:r>
      <w:proofErr w:type="spellEnd"/>
      <w:r w:rsidR="002B1B35">
        <w:rPr>
          <w:rFonts w:ascii="Times New Roman" w:hAnsi="Times New Roman"/>
          <w:sz w:val="28"/>
          <w:szCs w:val="28"/>
        </w:rPr>
        <w:t xml:space="preserve">      </w:t>
      </w:r>
      <w:r w:rsidRPr="006F36FE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</w:t>
      </w:r>
      <w:r w:rsidR="00123488">
        <w:rPr>
          <w:rFonts w:ascii="Times New Roman" w:hAnsi="Times New Roman"/>
          <w:sz w:val="28"/>
          <w:szCs w:val="28"/>
        </w:rPr>
        <w:t>19</w:t>
      </w:r>
      <w:r w:rsidRPr="006F36FE">
        <w:rPr>
          <w:rFonts w:ascii="Times New Roman" w:hAnsi="Times New Roman"/>
          <w:sz w:val="28"/>
          <w:szCs w:val="28"/>
        </w:rPr>
        <w:t xml:space="preserve"> год</w:t>
      </w:r>
      <w:r w:rsidR="00954B69" w:rsidRPr="006F36FE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23488">
        <w:rPr>
          <w:rFonts w:ascii="Times New Roman" w:hAnsi="Times New Roman"/>
          <w:sz w:val="28"/>
          <w:szCs w:val="28"/>
        </w:rPr>
        <w:t>20</w:t>
      </w:r>
      <w:r w:rsidR="00954B69" w:rsidRPr="006F36FE">
        <w:rPr>
          <w:rFonts w:ascii="Times New Roman" w:hAnsi="Times New Roman"/>
          <w:sz w:val="28"/>
          <w:szCs w:val="28"/>
        </w:rPr>
        <w:t xml:space="preserve"> и 20</w:t>
      </w:r>
      <w:r w:rsidR="00123488">
        <w:rPr>
          <w:rFonts w:ascii="Times New Roman" w:hAnsi="Times New Roman"/>
          <w:sz w:val="28"/>
          <w:szCs w:val="28"/>
        </w:rPr>
        <w:t>21</w:t>
      </w:r>
      <w:r w:rsidR="00954B69" w:rsidRPr="006F36FE">
        <w:rPr>
          <w:rFonts w:ascii="Times New Roman" w:hAnsi="Times New Roman"/>
          <w:sz w:val="28"/>
          <w:szCs w:val="28"/>
        </w:rPr>
        <w:t xml:space="preserve"> годов</w:t>
      </w:r>
      <w:r w:rsidRPr="006F36FE">
        <w:rPr>
          <w:rFonts w:ascii="Times New Roman" w:hAnsi="Times New Roman"/>
          <w:sz w:val="28"/>
          <w:szCs w:val="28"/>
        </w:rPr>
        <w:t>»</w:t>
      </w:r>
      <w:r w:rsidR="00625388">
        <w:rPr>
          <w:rFonts w:ascii="Times New Roman" w:hAnsi="Times New Roman"/>
          <w:sz w:val="28"/>
          <w:szCs w:val="28"/>
        </w:rPr>
        <w:t xml:space="preserve"> </w:t>
      </w:r>
      <w:r w:rsidR="00E07078" w:rsidRPr="006F36FE">
        <w:rPr>
          <w:rFonts w:ascii="Times New Roman" w:hAnsi="Times New Roman"/>
          <w:sz w:val="28"/>
          <w:szCs w:val="28"/>
        </w:rPr>
        <w:t>(</w:t>
      </w:r>
      <w:r w:rsidR="00E07078" w:rsidRPr="00255386">
        <w:rPr>
          <w:rFonts w:ascii="Times New Roman" w:hAnsi="Times New Roman"/>
          <w:sz w:val="28"/>
          <w:szCs w:val="28"/>
        </w:rPr>
        <w:t>далее – Закон)</w:t>
      </w:r>
      <w:r w:rsidRPr="00255386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>
        <w:rPr>
          <w:rFonts w:ascii="Times New Roman" w:hAnsi="Times New Roman"/>
          <w:sz w:val="28"/>
          <w:szCs w:val="28"/>
        </w:rPr>
        <w:t xml:space="preserve">на </w:t>
      </w:r>
      <w:r w:rsidRPr="00255386">
        <w:rPr>
          <w:rFonts w:ascii="Times New Roman" w:hAnsi="Times New Roman"/>
          <w:sz w:val="28"/>
          <w:szCs w:val="28"/>
        </w:rPr>
        <w:t>20</w:t>
      </w:r>
      <w:r w:rsidR="00123488">
        <w:rPr>
          <w:rFonts w:ascii="Times New Roman" w:hAnsi="Times New Roman"/>
          <w:sz w:val="28"/>
          <w:szCs w:val="28"/>
        </w:rPr>
        <w:t>19-2021</w:t>
      </w:r>
      <w:r w:rsidR="006647E7">
        <w:rPr>
          <w:rFonts w:ascii="Times New Roman" w:hAnsi="Times New Roman"/>
          <w:sz w:val="28"/>
          <w:szCs w:val="28"/>
        </w:rPr>
        <w:t xml:space="preserve"> </w:t>
      </w:r>
      <w:r w:rsidRPr="00255386">
        <w:rPr>
          <w:rFonts w:ascii="Times New Roman" w:hAnsi="Times New Roman"/>
          <w:sz w:val="28"/>
          <w:szCs w:val="28"/>
        </w:rPr>
        <w:t>год</w:t>
      </w:r>
      <w:r w:rsidR="00123488">
        <w:rPr>
          <w:rFonts w:ascii="Times New Roman" w:hAnsi="Times New Roman"/>
          <w:sz w:val="28"/>
          <w:szCs w:val="28"/>
        </w:rPr>
        <w:t>ы</w:t>
      </w:r>
      <w:r w:rsidR="000364B8" w:rsidRPr="00255386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255386">
        <w:rPr>
          <w:rFonts w:ascii="Times New Roman" w:hAnsi="Times New Roman"/>
          <w:sz w:val="28"/>
          <w:szCs w:val="28"/>
        </w:rPr>
        <w:t>а</w:t>
      </w:r>
      <w:r w:rsidR="000364B8" w:rsidRPr="00255386">
        <w:rPr>
          <w:rFonts w:ascii="Times New Roman" w:hAnsi="Times New Roman"/>
          <w:sz w:val="28"/>
          <w:szCs w:val="28"/>
        </w:rPr>
        <w:t xml:space="preserve"> 1)</w:t>
      </w:r>
      <w:r w:rsidRPr="00255386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040FD2" w:rsidTr="002A0116">
        <w:trPr>
          <w:trHeight w:val="405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040FD2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040FD2" w:rsidTr="007902D9">
        <w:trPr>
          <w:trHeight w:val="341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2D5A68" w:rsidRDefault="00CA05D1" w:rsidP="0012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23488"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A05D1" w:rsidRPr="00040FD2" w:rsidTr="0002736E">
        <w:trPr>
          <w:trHeight w:val="949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040FD2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</w:p>
          <w:p w:rsidR="00CA05D1" w:rsidRPr="00040FD2" w:rsidRDefault="0002736E" w:rsidP="00027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(закон от 15 ноября 2018 года №91-</w:t>
            </w:r>
            <w:proofErr w:type="spell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оз</w:t>
            </w:r>
            <w:proofErr w:type="spellEnd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040FD2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040FD2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040FD2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E6048D" w:rsidRPr="00040FD2" w:rsidTr="0002736E">
        <w:trPr>
          <w:trHeight w:val="387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48D" w:rsidRPr="00040FD2" w:rsidRDefault="00E6048D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BD5CB5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187 594 967,8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28 552 615,0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216 147 582,8</w:t>
            </w:r>
          </w:p>
        </w:tc>
      </w:tr>
      <w:tr w:rsidR="00E6048D" w:rsidRPr="00040FD2" w:rsidTr="0002736E">
        <w:trPr>
          <w:trHeight w:val="33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48D" w:rsidRPr="00040FD2" w:rsidRDefault="00E6048D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BD5CB5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208 001 155,3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270427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28 552 615,0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270427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236 553 770,3</w:t>
            </w:r>
          </w:p>
        </w:tc>
      </w:tr>
      <w:tr w:rsidR="00E6048D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9" w:rsidRPr="00040FD2" w:rsidRDefault="00E6048D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</w:t>
            </w:r>
            <w:r w:rsidR="007902D9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7902D9" w:rsidRPr="00040FD2" w:rsidRDefault="007902D9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BD5CB5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(-)20 406 187,5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270427" w:rsidP="00A26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8D" w:rsidRPr="002D5A68" w:rsidRDefault="00270427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(-)20 406 187,5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02736E" w:rsidP="00027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BD5CB5" w:rsidP="00B27E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188 687 568,0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13 279 273,0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201 966 841,0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BD5CB5" w:rsidP="00B27E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213 480 348,6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7 094 090,9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220 574 439,5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  <w:p w:rsidR="002A0116" w:rsidRPr="00040FD2" w:rsidRDefault="002A011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BD5CB5" w:rsidP="00B27E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(-)24 792 780,6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(+)6 185 182,1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(-)18 607 598,5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02736E" w:rsidP="00027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BD5CB5" w:rsidP="00B27E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189 129 769,2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13 712 262,7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736454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202 842 031,9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BD5CB5" w:rsidP="00B27E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215 161 896,5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9 136 227,8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736454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224 298 124,3</w:t>
            </w:r>
          </w:p>
        </w:tc>
      </w:tr>
      <w:tr w:rsidR="0002736E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36E" w:rsidRPr="00040FD2" w:rsidRDefault="0002736E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  <w:p w:rsidR="002A0116" w:rsidRPr="00040FD2" w:rsidRDefault="002A011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987648" w:rsidP="00B27E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</w:t>
            </w:r>
            <w:r w:rsidR="00BD5CB5"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BD5CB5"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032</w:t>
            </w: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D5CB5"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270427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(+)4 576 034,9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6E" w:rsidRPr="002D5A68" w:rsidRDefault="00736454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(-)21 456 092,4</w:t>
            </w:r>
          </w:p>
        </w:tc>
      </w:tr>
    </w:tbl>
    <w:p w:rsidR="003E0C82" w:rsidRDefault="003E0C82" w:rsidP="005D37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0427" w:rsidRPr="003F7EFF" w:rsidRDefault="00270427" w:rsidP="002704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7EFF">
        <w:rPr>
          <w:rFonts w:ascii="Times New Roman" w:hAnsi="Times New Roman"/>
          <w:b/>
          <w:sz w:val="28"/>
          <w:szCs w:val="28"/>
        </w:rPr>
        <w:lastRenderedPageBreak/>
        <w:t>Доходы</w:t>
      </w:r>
      <w:r w:rsidRPr="003F7EFF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3F7EFF">
        <w:rPr>
          <w:rFonts w:ascii="Times New Roman" w:hAnsi="Times New Roman"/>
          <w:b/>
          <w:sz w:val="28"/>
          <w:szCs w:val="28"/>
        </w:rPr>
        <w:t>на 2019 год</w:t>
      </w:r>
      <w:r w:rsidRPr="003F7EFF">
        <w:rPr>
          <w:rFonts w:ascii="Times New Roman" w:hAnsi="Times New Roman"/>
          <w:sz w:val="28"/>
          <w:szCs w:val="28"/>
        </w:rPr>
        <w:t xml:space="preserve"> уточняются в сторону увеличения </w:t>
      </w:r>
      <w:r w:rsidRPr="003F7EFF">
        <w:rPr>
          <w:rFonts w:ascii="Times New Roman" w:hAnsi="Times New Roman"/>
          <w:b/>
          <w:sz w:val="28"/>
          <w:szCs w:val="28"/>
        </w:rPr>
        <w:t>на (+)</w:t>
      </w:r>
      <w:r>
        <w:rPr>
          <w:rFonts w:ascii="Times New Roman" w:hAnsi="Times New Roman"/>
          <w:b/>
          <w:sz w:val="28"/>
          <w:szCs w:val="28"/>
        </w:rPr>
        <w:t>28 552 615,0</w:t>
      </w:r>
      <w:r w:rsidRPr="003F7EFF">
        <w:rPr>
          <w:rFonts w:ascii="Times New Roman" w:hAnsi="Times New Roman"/>
          <w:sz w:val="28"/>
          <w:szCs w:val="28"/>
        </w:rPr>
        <w:t xml:space="preserve"> </w:t>
      </w:r>
      <w:r w:rsidRPr="003F7EFF">
        <w:rPr>
          <w:rFonts w:ascii="Times New Roman" w:hAnsi="Times New Roman"/>
          <w:b/>
          <w:sz w:val="28"/>
          <w:szCs w:val="28"/>
        </w:rPr>
        <w:t>тыс. рублей, на 2020-2021 годы на (+)</w:t>
      </w:r>
      <w:r>
        <w:rPr>
          <w:rFonts w:ascii="Times New Roman" w:hAnsi="Times New Roman"/>
          <w:b/>
          <w:sz w:val="28"/>
          <w:szCs w:val="28"/>
        </w:rPr>
        <w:t>13 279 273</w:t>
      </w:r>
      <w:r w:rsidRPr="003F7EFF">
        <w:rPr>
          <w:rFonts w:ascii="Times New Roman" w:hAnsi="Times New Roman"/>
          <w:b/>
          <w:sz w:val="28"/>
          <w:szCs w:val="28"/>
        </w:rPr>
        <w:t xml:space="preserve">,0 тыс. рублей </w:t>
      </w:r>
      <w:r w:rsidRPr="003F7EF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на (+)13 712 262,7</w:t>
      </w:r>
      <w:r w:rsidRPr="003F7EFF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Pr="003F7EFF">
        <w:rPr>
          <w:rFonts w:ascii="Times New Roman" w:hAnsi="Times New Roman"/>
          <w:sz w:val="28"/>
          <w:szCs w:val="28"/>
        </w:rPr>
        <w:t xml:space="preserve">соответственно.  </w:t>
      </w:r>
    </w:p>
    <w:p w:rsidR="00270427" w:rsidRPr="003F7EFF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F7EFF">
        <w:rPr>
          <w:rFonts w:ascii="Times New Roman" w:eastAsiaTheme="minorHAnsi" w:hAnsi="Times New Roman"/>
          <w:sz w:val="28"/>
          <w:szCs w:val="28"/>
        </w:rPr>
        <w:t>По налоговым и неналоговым доходам план по годам корректируется в сторону увеличения на (+)</w:t>
      </w:r>
      <w:r>
        <w:rPr>
          <w:rFonts w:ascii="Times New Roman" w:eastAsiaTheme="minorHAnsi" w:hAnsi="Times New Roman"/>
          <w:sz w:val="28"/>
          <w:szCs w:val="28"/>
        </w:rPr>
        <w:t xml:space="preserve"> 11 750 195,7</w:t>
      </w:r>
      <w:r w:rsidRPr="003F7EF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тыс. рублей, на (+) 11 314 465,8</w:t>
      </w:r>
      <w:r w:rsidRPr="003F7EF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тыс. рублей, на (+) 11 500 048,7</w:t>
      </w:r>
      <w:r w:rsidRPr="003F7EFF">
        <w:rPr>
          <w:rFonts w:ascii="Times New Roman" w:eastAsiaTheme="minorHAnsi" w:hAnsi="Times New Roman"/>
          <w:sz w:val="28"/>
          <w:szCs w:val="28"/>
        </w:rPr>
        <w:t xml:space="preserve"> тыс. рублей.</w:t>
      </w:r>
    </w:p>
    <w:p w:rsidR="00270427" w:rsidRPr="003F7EFF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7EFF">
        <w:rPr>
          <w:rFonts w:ascii="Times New Roman" w:eastAsiaTheme="minorHAnsi" w:hAnsi="Times New Roman"/>
          <w:sz w:val="28"/>
          <w:szCs w:val="28"/>
        </w:rPr>
        <w:t xml:space="preserve">Основная корректировка произведена по налогу на прибыль организаций, в связи с уточнением прогноза </w:t>
      </w:r>
      <w:r w:rsidRPr="003F7EFF">
        <w:rPr>
          <w:rFonts w:ascii="Times New Roman" w:hAnsi="Times New Roman"/>
          <w:sz w:val="28"/>
          <w:szCs w:val="28"/>
        </w:rPr>
        <w:t xml:space="preserve">крупнейшими налогоплательщиками автономного округа. </w:t>
      </w:r>
      <w:r>
        <w:rPr>
          <w:rFonts w:ascii="Times New Roman" w:hAnsi="Times New Roman"/>
          <w:sz w:val="28"/>
          <w:szCs w:val="28"/>
        </w:rPr>
        <w:t>План увеличен н</w:t>
      </w:r>
      <w:r w:rsidRPr="003F7EFF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(+) 9 652 703,7 тыс. рублей, на </w:t>
      </w:r>
      <w:r w:rsidRPr="003F7EFF">
        <w:rPr>
          <w:rFonts w:ascii="Times New Roman" w:hAnsi="Times New Roman"/>
          <w:sz w:val="28"/>
          <w:szCs w:val="28"/>
        </w:rPr>
        <w:t>(+) 9 005 600,0 тыс. рублей и на (+) 8 222 100,0 тыс. рублей соответственно по годам.</w:t>
      </w:r>
    </w:p>
    <w:p w:rsidR="00270427" w:rsidRPr="003F7EFF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F7EFF">
        <w:rPr>
          <w:rFonts w:ascii="Times New Roman" w:hAnsi="Times New Roman"/>
          <w:sz w:val="28"/>
          <w:szCs w:val="28"/>
        </w:rPr>
        <w:t>Также, на основании ожидаемой оценки, представленной главным администратором доходов бюджета автономного округа – Управлением Федерального казначейства по Ханты-Мансийскому автономному округу – Югре</w:t>
      </w:r>
      <w:r>
        <w:rPr>
          <w:rFonts w:ascii="Times New Roman" w:hAnsi="Times New Roman"/>
          <w:sz w:val="28"/>
          <w:szCs w:val="28"/>
        </w:rPr>
        <w:t>, увеличен план</w:t>
      </w:r>
      <w:r w:rsidRPr="003F7EFF">
        <w:rPr>
          <w:rFonts w:ascii="Times New Roman" w:eastAsiaTheme="minorHAnsi" w:hAnsi="Times New Roman"/>
          <w:sz w:val="28"/>
          <w:szCs w:val="28"/>
        </w:rPr>
        <w:t xml:space="preserve"> по доходам от уплаты акцизов на алкогольную продукцию и нефтепродукты</w:t>
      </w:r>
      <w:r>
        <w:rPr>
          <w:rFonts w:ascii="Times New Roman" w:hAnsi="Times New Roman"/>
          <w:sz w:val="28"/>
          <w:szCs w:val="28"/>
        </w:rPr>
        <w:t>, н</w:t>
      </w:r>
      <w:r w:rsidRPr="003F7EFF">
        <w:rPr>
          <w:rFonts w:ascii="Times New Roman" w:hAnsi="Times New Roman"/>
          <w:sz w:val="28"/>
          <w:szCs w:val="28"/>
        </w:rPr>
        <w:t>а (+) 1 875 45</w:t>
      </w:r>
      <w:r>
        <w:rPr>
          <w:rFonts w:ascii="Times New Roman" w:hAnsi="Times New Roman"/>
          <w:sz w:val="28"/>
          <w:szCs w:val="28"/>
        </w:rPr>
        <w:t>4,9 тыс. рублей, на (+) 2 308 865,8 тыс. рублей, на (+) 3 277 948,7</w:t>
      </w:r>
      <w:r w:rsidRPr="003F7EFF">
        <w:rPr>
          <w:rFonts w:ascii="Times New Roman" w:hAnsi="Times New Roman"/>
          <w:sz w:val="28"/>
          <w:szCs w:val="28"/>
        </w:rPr>
        <w:t xml:space="preserve"> тыс. рублей в 2019-2021 годах. </w:t>
      </w:r>
    </w:p>
    <w:p w:rsidR="00270427" w:rsidRPr="003F7EFF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F7EFF">
        <w:rPr>
          <w:rFonts w:ascii="Times New Roman" w:eastAsiaTheme="minorHAnsi" w:hAnsi="Times New Roman"/>
          <w:sz w:val="28"/>
          <w:szCs w:val="28"/>
        </w:rPr>
        <w:t>По неналоговым доходам план на 2019 год уточняется в сторону увеличения на (+) 222 037,1 тыс. рублей.</w:t>
      </w:r>
      <w:r w:rsidRPr="008F35A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На 2020 и 2021 годы план по неналоговым доходам не меняется.</w:t>
      </w:r>
    </w:p>
    <w:p w:rsidR="00270427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Кроме того,</w:t>
      </w:r>
      <w:r w:rsidRPr="008076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всем трем годам увеличивается сумма безвозмездных поступлений, что обусловлено увеличением объема межбюджетных трансфертов, в том числе:</w:t>
      </w:r>
    </w:p>
    <w:p w:rsidR="00270427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 год – на (+) 16 802 419,3 тыс. рублей, в т. ч. (+) 13 797 106,4 тыс. рублей средства из бюджета Тюменской области по программе «Сотрудничество»;</w:t>
      </w:r>
    </w:p>
    <w:p w:rsidR="00270427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 год – на (+) 1 964 807,2 тыс. рублей;</w:t>
      </w:r>
    </w:p>
    <w:p w:rsidR="00270427" w:rsidRDefault="00270427" w:rsidP="00270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 – на (+) 2 212 214,0 тыс. рублей.</w:t>
      </w:r>
    </w:p>
    <w:p w:rsidR="00270427" w:rsidRDefault="00270427" w:rsidP="00270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 xml:space="preserve">изменений </w:t>
      </w:r>
      <w:r w:rsidRPr="009C78FB">
        <w:rPr>
          <w:rFonts w:ascii="Times New Roman" w:hAnsi="Times New Roman"/>
          <w:b/>
          <w:sz w:val="28"/>
          <w:szCs w:val="28"/>
        </w:rPr>
        <w:t>уточненный план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 w:rsidRPr="009C78FB">
        <w:rPr>
          <w:rFonts w:ascii="Times New Roman" w:hAnsi="Times New Roman"/>
          <w:b/>
          <w:sz w:val="28"/>
          <w:szCs w:val="28"/>
        </w:rPr>
        <w:t>по доходам</w:t>
      </w:r>
      <w:r w:rsidRPr="009C78FB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</w:t>
      </w:r>
      <w:r>
        <w:rPr>
          <w:rFonts w:ascii="Times New Roman" w:hAnsi="Times New Roman"/>
          <w:sz w:val="28"/>
          <w:szCs w:val="28"/>
        </w:rPr>
        <w:t xml:space="preserve">в целом </w:t>
      </w:r>
      <w:r w:rsidRPr="009C78FB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>ставил:</w:t>
      </w:r>
    </w:p>
    <w:p w:rsidR="00270427" w:rsidRPr="00B9364E" w:rsidRDefault="00270427" w:rsidP="002704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 год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- 216 147 582,8</w:t>
      </w:r>
      <w:r w:rsidRPr="00B9364E">
        <w:rPr>
          <w:rFonts w:ascii="Times New Roman" w:hAnsi="Times New Roman"/>
          <w:sz w:val="28"/>
          <w:szCs w:val="28"/>
        </w:rPr>
        <w:t xml:space="preserve"> тыс. рублей;</w:t>
      </w:r>
    </w:p>
    <w:p w:rsidR="00270427" w:rsidRDefault="00270427" w:rsidP="002704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 год - 201 966 841,0</w:t>
      </w:r>
      <w:r w:rsidRPr="00B9364E">
        <w:rPr>
          <w:rFonts w:ascii="Times New Roman" w:hAnsi="Times New Roman"/>
          <w:b/>
          <w:sz w:val="28"/>
          <w:szCs w:val="28"/>
        </w:rPr>
        <w:t xml:space="preserve"> </w:t>
      </w:r>
      <w:r w:rsidRPr="00B9364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70427" w:rsidRPr="009C78FB" w:rsidRDefault="00270427" w:rsidP="002704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- 202 842 031,9</w:t>
      </w:r>
      <w:r w:rsidRPr="00B9364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270427" w:rsidRDefault="00270427" w:rsidP="002704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sz w:val="28"/>
          <w:szCs w:val="28"/>
        </w:rPr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270427" w:rsidRPr="00B81E39" w:rsidRDefault="00270427" w:rsidP="002704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3,6 корректируются в связи с внесением изменений в </w:t>
      </w:r>
      <w:r w:rsidRPr="00B81E39">
        <w:rPr>
          <w:rFonts w:ascii="Times New Roman" w:hAnsi="Times New Roman"/>
          <w:sz w:val="28"/>
          <w:szCs w:val="28"/>
        </w:rPr>
        <w:t xml:space="preserve">Приказ Минфина России от 08.06.2018 </w:t>
      </w:r>
      <w:r w:rsidR="00736454">
        <w:rPr>
          <w:rFonts w:ascii="Times New Roman" w:hAnsi="Times New Roman"/>
          <w:sz w:val="28"/>
          <w:szCs w:val="28"/>
        </w:rPr>
        <w:t>№</w:t>
      </w:r>
      <w:proofErr w:type="spellStart"/>
      <w:r w:rsidRPr="00B81E39">
        <w:rPr>
          <w:rFonts w:ascii="Times New Roman" w:hAnsi="Times New Roman"/>
          <w:sz w:val="28"/>
          <w:szCs w:val="28"/>
        </w:rPr>
        <w:t>132н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36454">
        <w:rPr>
          <w:rFonts w:ascii="Times New Roman" w:hAnsi="Times New Roman"/>
          <w:sz w:val="28"/>
          <w:szCs w:val="28"/>
        </w:rPr>
        <w:t>«</w:t>
      </w:r>
      <w:r w:rsidRPr="00B81E39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7364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736454" w:rsidRDefault="00736454" w:rsidP="002704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25E4" w:rsidRPr="0039671C" w:rsidRDefault="00A46491" w:rsidP="002704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671C">
        <w:rPr>
          <w:rFonts w:ascii="Times New Roman" w:hAnsi="Times New Roman"/>
          <w:sz w:val="28"/>
          <w:szCs w:val="28"/>
        </w:rPr>
        <w:t>Предлагается внести изменения</w:t>
      </w:r>
      <w:r w:rsidRPr="0039671C">
        <w:rPr>
          <w:rFonts w:ascii="Times New Roman" w:hAnsi="Times New Roman"/>
          <w:b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>в</w:t>
      </w:r>
      <w:r w:rsidRPr="0039671C">
        <w:rPr>
          <w:rFonts w:ascii="Times New Roman" w:hAnsi="Times New Roman"/>
          <w:b/>
          <w:sz w:val="28"/>
          <w:szCs w:val="28"/>
        </w:rPr>
        <w:t xml:space="preserve"> расходы</w:t>
      </w:r>
      <w:r w:rsidR="000925E4" w:rsidRPr="0039671C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925E4" w:rsidRPr="0039671C">
        <w:rPr>
          <w:rFonts w:ascii="Times New Roman" w:hAnsi="Times New Roman"/>
          <w:b/>
          <w:sz w:val="28"/>
          <w:szCs w:val="28"/>
        </w:rPr>
        <w:t>на 20</w:t>
      </w:r>
      <w:r w:rsidR="000925E4">
        <w:rPr>
          <w:rFonts w:ascii="Times New Roman" w:hAnsi="Times New Roman"/>
          <w:b/>
          <w:sz w:val="28"/>
          <w:szCs w:val="28"/>
        </w:rPr>
        <w:t>19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год</w:t>
      </w:r>
      <w:r w:rsidR="000925E4" w:rsidRPr="0039671C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39671C">
        <w:rPr>
          <w:rFonts w:ascii="Times New Roman" w:hAnsi="Times New Roman"/>
          <w:b/>
          <w:sz w:val="28"/>
          <w:szCs w:val="28"/>
        </w:rPr>
        <w:t>(+)</w:t>
      </w:r>
      <w:r w:rsidR="00736454">
        <w:rPr>
          <w:rFonts w:ascii="Times New Roman" w:hAnsi="Times New Roman"/>
          <w:b/>
          <w:sz w:val="28"/>
          <w:szCs w:val="28"/>
        </w:rPr>
        <w:t>28 552 615,0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тыс. рублей, на 20</w:t>
      </w:r>
      <w:r w:rsidR="000925E4">
        <w:rPr>
          <w:rFonts w:ascii="Times New Roman" w:hAnsi="Times New Roman"/>
          <w:b/>
          <w:sz w:val="28"/>
          <w:szCs w:val="28"/>
        </w:rPr>
        <w:t>20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год </w:t>
      </w:r>
      <w:r w:rsidR="000925E4" w:rsidRPr="0039671C">
        <w:rPr>
          <w:rFonts w:ascii="Times New Roman" w:hAnsi="Times New Roman"/>
          <w:sz w:val="28"/>
          <w:szCs w:val="28"/>
        </w:rPr>
        <w:t>в сумме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(+)</w:t>
      </w:r>
      <w:r w:rsidR="00736454">
        <w:rPr>
          <w:rFonts w:ascii="Times New Roman" w:hAnsi="Times New Roman"/>
          <w:b/>
          <w:sz w:val="28"/>
          <w:szCs w:val="28"/>
        </w:rPr>
        <w:t>7 094 090,9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тыс. рублей, на 20</w:t>
      </w:r>
      <w:r w:rsidR="000925E4">
        <w:rPr>
          <w:rFonts w:ascii="Times New Roman" w:hAnsi="Times New Roman"/>
          <w:b/>
          <w:sz w:val="28"/>
          <w:szCs w:val="28"/>
        </w:rPr>
        <w:t>21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год </w:t>
      </w:r>
      <w:r w:rsidR="000925E4" w:rsidRPr="0039671C">
        <w:rPr>
          <w:rFonts w:ascii="Times New Roman" w:hAnsi="Times New Roman"/>
          <w:sz w:val="28"/>
          <w:szCs w:val="28"/>
        </w:rPr>
        <w:t>в сумме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(+)</w:t>
      </w:r>
      <w:r w:rsidR="00736454">
        <w:rPr>
          <w:rFonts w:ascii="Times New Roman" w:hAnsi="Times New Roman"/>
          <w:b/>
          <w:sz w:val="28"/>
          <w:szCs w:val="28"/>
        </w:rPr>
        <w:t>9 136 227,8</w:t>
      </w:r>
      <w:r w:rsidR="000925E4" w:rsidRPr="0039671C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0925E4" w:rsidRPr="0039671C">
        <w:rPr>
          <w:rFonts w:ascii="Times New Roman" w:hAnsi="Times New Roman"/>
          <w:sz w:val="28"/>
          <w:szCs w:val="28"/>
        </w:rPr>
        <w:t>, в том числе расходы увеличены на средства, поступившие (планируемые к поступлению) из федерального бюджета,</w:t>
      </w:r>
      <w:r w:rsidR="00B06547">
        <w:rPr>
          <w:rFonts w:ascii="Times New Roman" w:hAnsi="Times New Roman"/>
          <w:sz w:val="28"/>
          <w:szCs w:val="28"/>
        </w:rPr>
        <w:t xml:space="preserve"> </w:t>
      </w:r>
      <w:r w:rsidR="00B06547" w:rsidRPr="00AD631D">
        <w:rPr>
          <w:rFonts w:ascii="Times New Roman" w:hAnsi="Times New Roman"/>
          <w:sz w:val="28"/>
          <w:szCs w:val="28"/>
        </w:rPr>
        <w:t xml:space="preserve">Тюменской области по программе </w:t>
      </w:r>
      <w:r w:rsidR="00B06547" w:rsidRPr="00AD631D">
        <w:rPr>
          <w:rFonts w:ascii="Times New Roman" w:hAnsi="Times New Roman"/>
          <w:sz w:val="28"/>
          <w:szCs w:val="28"/>
        </w:rPr>
        <w:lastRenderedPageBreak/>
        <w:t>«Сотрудничество»</w:t>
      </w:r>
      <w:r w:rsidR="00B06547" w:rsidRPr="00D1224F">
        <w:rPr>
          <w:rFonts w:ascii="Times New Roman" w:hAnsi="Times New Roman"/>
          <w:sz w:val="28"/>
          <w:szCs w:val="28"/>
        </w:rPr>
        <w:t xml:space="preserve"> и спонсорские средства</w:t>
      </w:r>
      <w:proofErr w:type="gramEnd"/>
      <w:r w:rsidR="000925E4" w:rsidRPr="0039671C">
        <w:rPr>
          <w:rFonts w:ascii="Times New Roman" w:hAnsi="Times New Roman"/>
          <w:sz w:val="28"/>
          <w:szCs w:val="28"/>
        </w:rPr>
        <w:t xml:space="preserve">: на </w:t>
      </w:r>
      <w:r w:rsidR="000925E4" w:rsidRPr="0039671C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>19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39671C">
        <w:rPr>
          <w:rFonts w:ascii="Times New Roman" w:hAnsi="Times New Roman"/>
          <w:sz w:val="28"/>
          <w:szCs w:val="28"/>
        </w:rPr>
        <w:t xml:space="preserve"> в общей сумме </w:t>
      </w:r>
      <w:r w:rsidR="000925E4" w:rsidRPr="0039671C">
        <w:rPr>
          <w:rFonts w:ascii="Times New Roman" w:hAnsi="Times New Roman"/>
          <w:b/>
          <w:i/>
          <w:sz w:val="28"/>
          <w:szCs w:val="28"/>
        </w:rPr>
        <w:t>(+)</w:t>
      </w:r>
      <w:r w:rsidR="00736454">
        <w:rPr>
          <w:rFonts w:ascii="Times New Roman" w:hAnsi="Times New Roman"/>
          <w:b/>
          <w:i/>
          <w:sz w:val="28"/>
          <w:szCs w:val="28"/>
        </w:rPr>
        <w:t>16 806 172,6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тыс. рублей, </w:t>
      </w:r>
      <w:r w:rsidR="000925E4" w:rsidRPr="0039671C">
        <w:rPr>
          <w:rFonts w:ascii="Times New Roman" w:hAnsi="Times New Roman"/>
          <w:sz w:val="28"/>
          <w:szCs w:val="28"/>
        </w:rPr>
        <w:t xml:space="preserve">на </w:t>
      </w:r>
      <w:r w:rsidR="000925E4" w:rsidRPr="0039671C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>20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39671C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39671C">
        <w:rPr>
          <w:rFonts w:ascii="Times New Roman" w:hAnsi="Times New Roman"/>
          <w:b/>
          <w:i/>
          <w:sz w:val="28"/>
          <w:szCs w:val="28"/>
        </w:rPr>
        <w:t>(+)</w:t>
      </w:r>
      <w:r>
        <w:rPr>
          <w:rFonts w:ascii="Times New Roman" w:hAnsi="Times New Roman"/>
          <w:b/>
          <w:i/>
          <w:sz w:val="28"/>
          <w:szCs w:val="28"/>
        </w:rPr>
        <w:t>1 964 807,2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тыс. рублей, </w:t>
      </w:r>
      <w:r w:rsidR="000925E4" w:rsidRPr="0039671C">
        <w:rPr>
          <w:rFonts w:ascii="Times New Roman" w:hAnsi="Times New Roman"/>
          <w:sz w:val="28"/>
          <w:szCs w:val="28"/>
        </w:rPr>
        <w:t xml:space="preserve">на </w:t>
      </w:r>
      <w:r w:rsidR="000925E4" w:rsidRPr="0039671C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>21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39671C">
        <w:rPr>
          <w:rFonts w:ascii="Times New Roman" w:hAnsi="Times New Roman"/>
          <w:sz w:val="28"/>
          <w:szCs w:val="28"/>
        </w:rPr>
        <w:t xml:space="preserve"> в сумме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</w:t>
      </w:r>
      <w:r w:rsidR="000925E4" w:rsidRPr="0039671C">
        <w:rPr>
          <w:rFonts w:ascii="Times New Roman" w:hAnsi="Times New Roman"/>
          <w:b/>
          <w:i/>
          <w:sz w:val="28"/>
          <w:szCs w:val="28"/>
        </w:rPr>
        <w:t>(+)</w:t>
      </w:r>
      <w:r>
        <w:rPr>
          <w:rFonts w:ascii="Times New Roman" w:hAnsi="Times New Roman"/>
          <w:b/>
          <w:i/>
          <w:sz w:val="28"/>
          <w:szCs w:val="28"/>
        </w:rPr>
        <w:t>2 212 214,0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0925E4" w:rsidRPr="0039671C">
        <w:rPr>
          <w:rFonts w:ascii="Times New Roman" w:hAnsi="Times New Roman"/>
          <w:sz w:val="28"/>
          <w:szCs w:val="28"/>
        </w:rPr>
        <w:t xml:space="preserve">. </w:t>
      </w:r>
    </w:p>
    <w:p w:rsidR="000925E4" w:rsidRDefault="000925E4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Дополнительные расходы, включая внутреннее перемещение на 20</w:t>
      </w:r>
      <w:r w:rsidR="00A46491">
        <w:rPr>
          <w:rFonts w:ascii="Times New Roman" w:hAnsi="Times New Roman"/>
          <w:sz w:val="28"/>
          <w:szCs w:val="28"/>
        </w:rPr>
        <w:t>19</w:t>
      </w:r>
      <w:r w:rsidRPr="0039671C">
        <w:rPr>
          <w:rFonts w:ascii="Times New Roman" w:hAnsi="Times New Roman"/>
          <w:sz w:val="28"/>
          <w:szCs w:val="28"/>
        </w:rPr>
        <w:t>-20</w:t>
      </w:r>
      <w:r w:rsidR="00A46491">
        <w:rPr>
          <w:rFonts w:ascii="Times New Roman" w:hAnsi="Times New Roman"/>
          <w:sz w:val="28"/>
          <w:szCs w:val="28"/>
        </w:rPr>
        <w:t>21</w:t>
      </w:r>
      <w:r w:rsidRPr="0039671C">
        <w:rPr>
          <w:rFonts w:ascii="Times New Roman" w:hAnsi="Times New Roman"/>
          <w:sz w:val="28"/>
          <w:szCs w:val="28"/>
        </w:rPr>
        <w:t xml:space="preserve"> годы в основном направлены </w:t>
      </w:r>
      <w:proofErr w:type="gramStart"/>
      <w:r w:rsidRPr="0039671C">
        <w:rPr>
          <w:rFonts w:ascii="Times New Roman" w:hAnsi="Times New Roman"/>
          <w:sz w:val="28"/>
          <w:szCs w:val="28"/>
        </w:rPr>
        <w:t>на</w:t>
      </w:r>
      <w:proofErr w:type="gramEnd"/>
      <w:r w:rsidRPr="0039671C">
        <w:rPr>
          <w:rFonts w:ascii="Times New Roman" w:hAnsi="Times New Roman"/>
          <w:sz w:val="28"/>
          <w:szCs w:val="28"/>
        </w:rPr>
        <w:t>:</w:t>
      </w:r>
    </w:p>
    <w:p w:rsidR="007A5463" w:rsidRPr="00746268" w:rsidRDefault="007A5463" w:rsidP="000925E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«Развитие жилищной сферы»:</w:t>
      </w:r>
    </w:p>
    <w:p w:rsidR="007A5463" w:rsidRPr="00746268" w:rsidRDefault="007A5463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</w:t>
      </w:r>
      <w:r w:rsidR="00B26451" w:rsidRPr="00746268">
        <w:rPr>
          <w:rFonts w:ascii="Times New Roman" w:hAnsi="Times New Roman"/>
          <w:sz w:val="28"/>
          <w:szCs w:val="28"/>
        </w:rPr>
        <w:t xml:space="preserve">на предоставление субсидии муниципальным образованиям автономного округа для реализации полномочий в области жилищных отношений (приобретение жилых помещений для переселения граждан из жилых домов, признанных аварийными) </w:t>
      </w:r>
      <w:r w:rsidRPr="00746268">
        <w:rPr>
          <w:rFonts w:ascii="Times New Roman" w:hAnsi="Times New Roman"/>
          <w:sz w:val="28"/>
          <w:szCs w:val="28"/>
        </w:rPr>
        <w:t>на 2019 год в сумме (+) 6 100 000,0 тыс. рублей;</w:t>
      </w:r>
    </w:p>
    <w:p w:rsidR="0059202D" w:rsidRPr="00746268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sz w:val="28"/>
          <w:szCs w:val="28"/>
        </w:rPr>
        <w:t xml:space="preserve"> «Современное здравоохранение»:</w:t>
      </w:r>
    </w:p>
    <w:p w:rsidR="00E0361B" w:rsidRPr="00746268" w:rsidRDefault="00E0361B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проектирование, строительство, оснащение и техническую эксплуатацию клинического перинатального центра в городе Сургуте в рамках Соглашения о государственно-частном партнерстве на 2019 год в сумме (+) 2 133 880,0 тыс. рублей;</w:t>
      </w:r>
    </w:p>
    <w:p w:rsidR="00E0361B" w:rsidRPr="00746268" w:rsidRDefault="00E0361B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обеспечение соотношений средней заработной платы отдельных категорий работников бюджетной сферы в соответствии с целевыми значениями, установленными указами Президента Российской Федерации от 2012 года на 2019</w:t>
      </w:r>
      <w:r w:rsidR="00036B68" w:rsidRPr="00746268">
        <w:rPr>
          <w:rFonts w:ascii="Times New Roman" w:hAnsi="Times New Roman"/>
          <w:sz w:val="28"/>
          <w:szCs w:val="28"/>
        </w:rPr>
        <w:t>-2021</w:t>
      </w:r>
      <w:r w:rsidRPr="00746268">
        <w:rPr>
          <w:rFonts w:ascii="Times New Roman" w:hAnsi="Times New Roman"/>
          <w:sz w:val="28"/>
          <w:szCs w:val="28"/>
        </w:rPr>
        <w:t xml:space="preserve"> год</w:t>
      </w:r>
      <w:r w:rsidR="00036B68" w:rsidRPr="00746268">
        <w:rPr>
          <w:rFonts w:ascii="Times New Roman" w:hAnsi="Times New Roman"/>
          <w:sz w:val="28"/>
          <w:szCs w:val="28"/>
        </w:rPr>
        <w:t>ы, ежегодно</w:t>
      </w:r>
      <w:r w:rsidRPr="00746268">
        <w:rPr>
          <w:rFonts w:ascii="Times New Roman" w:hAnsi="Times New Roman"/>
          <w:sz w:val="28"/>
          <w:szCs w:val="28"/>
        </w:rPr>
        <w:t xml:space="preserve"> в сумме (+) 1 814 892,4 тыс. рублей;</w:t>
      </w:r>
    </w:p>
    <w:p w:rsidR="00783B58" w:rsidRPr="00746268" w:rsidRDefault="00783B58" w:rsidP="00783B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строительство объектов государственной собственности (в соответствии с проектом Адресной инвестиционной программы автономного округа) на 2019 год в сумме (+) 437 933,0 тыс. рублей; </w:t>
      </w:r>
    </w:p>
    <w:p w:rsidR="0059202D" w:rsidRPr="00746268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</w:t>
      </w:r>
      <w:proofErr w:type="spellStart"/>
      <w:r w:rsidRPr="0074626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46268">
        <w:rPr>
          <w:rFonts w:ascii="Times New Roman" w:hAnsi="Times New Roman"/>
          <w:sz w:val="28"/>
          <w:szCs w:val="28"/>
        </w:rPr>
        <w:t xml:space="preserve"> субсидии на мероприятия по развитию материально-технической базы детских поликлиник и детских поликлинических отделений медицинских организаций в рамках регионального проекта «Развитие детского здравоохранения, включая создание современной инфраструктуры оказания медицинской помощи детям» на 2020 год в сумме (+) 117 214,6 тыс. рублей;</w:t>
      </w:r>
    </w:p>
    <w:p w:rsidR="00AC41D5" w:rsidRPr="00746268" w:rsidRDefault="00AC41D5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реализацию мероприятий в рамках регионального проекта «Развитие системы оказания первичной медико-санитарной помощи» в части приобретения передвижных </w:t>
      </w:r>
      <w:r w:rsidR="000B4BBC" w:rsidRPr="00746268">
        <w:rPr>
          <w:rFonts w:ascii="Times New Roman" w:hAnsi="Times New Roman"/>
          <w:sz w:val="28"/>
          <w:szCs w:val="28"/>
        </w:rPr>
        <w:t xml:space="preserve">мобильных медицинских комплексов </w:t>
      </w:r>
      <w:r w:rsidRPr="00746268">
        <w:rPr>
          <w:rFonts w:ascii="Times New Roman" w:hAnsi="Times New Roman"/>
          <w:sz w:val="28"/>
          <w:szCs w:val="28"/>
        </w:rPr>
        <w:t xml:space="preserve">на 2021 год в сумме (+) </w:t>
      </w:r>
      <w:r w:rsidR="000B4BBC" w:rsidRPr="00746268">
        <w:rPr>
          <w:rFonts w:ascii="Times New Roman" w:hAnsi="Times New Roman"/>
          <w:sz w:val="28"/>
          <w:szCs w:val="28"/>
        </w:rPr>
        <w:t>39 085,5</w:t>
      </w:r>
      <w:r w:rsidRPr="00746268">
        <w:rPr>
          <w:rFonts w:ascii="Times New Roman" w:hAnsi="Times New Roman"/>
          <w:sz w:val="28"/>
          <w:szCs w:val="28"/>
        </w:rPr>
        <w:t xml:space="preserve"> тыс. рублей;</w:t>
      </w:r>
    </w:p>
    <w:p w:rsidR="0012513C" w:rsidRPr="00746268" w:rsidRDefault="0012513C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«Развитие образования»:</w:t>
      </w:r>
    </w:p>
    <w:p w:rsidR="004847E9" w:rsidRPr="00746268" w:rsidRDefault="004847E9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обеспечение соотношений средней заработной платы отдельных категорий работников бюджетной сферы в соответствии с целевыми значениями, установленными указами Президента Российской Федерации от 2012 года на 2019-2021 годы, ежегодно (+) 789 770,1 тыс. рублей; </w:t>
      </w:r>
    </w:p>
    <w:p w:rsidR="0012513C" w:rsidRPr="00746268" w:rsidRDefault="0012513C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строительство и приобретение объектов муниципальной собственности </w:t>
      </w:r>
      <w:r w:rsidR="007217FD" w:rsidRPr="00746268">
        <w:rPr>
          <w:rFonts w:ascii="Times New Roman" w:hAnsi="Times New Roman"/>
          <w:sz w:val="28"/>
          <w:szCs w:val="28"/>
        </w:rPr>
        <w:t xml:space="preserve">(в соответствии с проектом Адресной инвестиционной программы автономного округа) на 2019 год </w:t>
      </w:r>
      <w:r w:rsidR="008D1CC5" w:rsidRPr="00746268">
        <w:rPr>
          <w:rFonts w:ascii="Times New Roman" w:hAnsi="Times New Roman"/>
          <w:sz w:val="28"/>
          <w:szCs w:val="28"/>
        </w:rPr>
        <w:t xml:space="preserve">в сумме </w:t>
      </w:r>
      <w:r w:rsidR="007217FD" w:rsidRPr="00746268">
        <w:rPr>
          <w:rFonts w:ascii="Times New Roman" w:hAnsi="Times New Roman"/>
          <w:sz w:val="28"/>
          <w:szCs w:val="28"/>
        </w:rPr>
        <w:t xml:space="preserve">(+) </w:t>
      </w:r>
      <w:r w:rsidR="00EE4ECD" w:rsidRPr="00746268">
        <w:rPr>
          <w:rFonts w:ascii="Times New Roman" w:hAnsi="Times New Roman"/>
          <w:sz w:val="28"/>
          <w:szCs w:val="28"/>
        </w:rPr>
        <w:t>1 312 499,4</w:t>
      </w:r>
      <w:r w:rsidR="007217FD" w:rsidRPr="00746268">
        <w:rPr>
          <w:rFonts w:ascii="Times New Roman" w:hAnsi="Times New Roman"/>
          <w:sz w:val="28"/>
          <w:szCs w:val="28"/>
        </w:rPr>
        <w:t xml:space="preserve"> тыс. рублей, на 2020 год</w:t>
      </w:r>
      <w:r w:rsidR="008D1CC5" w:rsidRPr="00746268">
        <w:rPr>
          <w:rFonts w:ascii="Times New Roman" w:hAnsi="Times New Roman"/>
          <w:sz w:val="28"/>
          <w:szCs w:val="28"/>
        </w:rPr>
        <w:t xml:space="preserve"> в сумме </w:t>
      </w:r>
      <w:r w:rsidR="007217FD" w:rsidRPr="00746268">
        <w:rPr>
          <w:rFonts w:ascii="Times New Roman" w:hAnsi="Times New Roman"/>
          <w:sz w:val="28"/>
          <w:szCs w:val="28"/>
        </w:rPr>
        <w:t xml:space="preserve">(+) </w:t>
      </w:r>
      <w:r w:rsidR="00EE4ECD" w:rsidRPr="00746268">
        <w:rPr>
          <w:rFonts w:ascii="Times New Roman" w:hAnsi="Times New Roman"/>
          <w:sz w:val="28"/>
          <w:szCs w:val="28"/>
        </w:rPr>
        <w:t>1 449 475,6</w:t>
      </w:r>
      <w:r w:rsidR="007217FD" w:rsidRPr="00746268">
        <w:rPr>
          <w:rFonts w:ascii="Times New Roman" w:hAnsi="Times New Roman"/>
          <w:sz w:val="28"/>
          <w:szCs w:val="28"/>
        </w:rPr>
        <w:t xml:space="preserve"> тыс. рублей, на 2021 год </w:t>
      </w:r>
      <w:r w:rsidR="008D1CC5" w:rsidRPr="00746268">
        <w:rPr>
          <w:rFonts w:ascii="Times New Roman" w:hAnsi="Times New Roman"/>
          <w:sz w:val="28"/>
          <w:szCs w:val="28"/>
        </w:rPr>
        <w:t xml:space="preserve">в сумме </w:t>
      </w:r>
      <w:r w:rsidR="007217FD" w:rsidRPr="00746268">
        <w:rPr>
          <w:rFonts w:ascii="Times New Roman" w:hAnsi="Times New Roman"/>
          <w:sz w:val="28"/>
          <w:szCs w:val="28"/>
        </w:rPr>
        <w:t xml:space="preserve">(+) </w:t>
      </w:r>
      <w:r w:rsidR="00EE4ECD" w:rsidRPr="00746268">
        <w:rPr>
          <w:rFonts w:ascii="Times New Roman" w:hAnsi="Times New Roman"/>
          <w:sz w:val="28"/>
          <w:szCs w:val="28"/>
        </w:rPr>
        <w:t>3 152 204,1</w:t>
      </w:r>
      <w:r w:rsidR="007217FD" w:rsidRPr="00746268">
        <w:rPr>
          <w:rFonts w:ascii="Times New Roman" w:hAnsi="Times New Roman"/>
          <w:sz w:val="28"/>
          <w:szCs w:val="28"/>
        </w:rPr>
        <w:t xml:space="preserve"> тыс. рублей;</w:t>
      </w:r>
      <w:r w:rsidRPr="00746268">
        <w:rPr>
          <w:rFonts w:ascii="Times New Roman" w:hAnsi="Times New Roman"/>
          <w:sz w:val="28"/>
          <w:szCs w:val="28"/>
        </w:rPr>
        <w:t xml:space="preserve"> </w:t>
      </w:r>
    </w:p>
    <w:p w:rsidR="00B26451" w:rsidRPr="00746268" w:rsidRDefault="00B26451" w:rsidP="00B264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строительство объектов государственной собственности (в соответствии с проектом Адресной инвестиционной программы автономного округа) на 2019 год в сумме (+) 343 498,5 тыс. рублей; </w:t>
      </w:r>
    </w:p>
    <w:p w:rsidR="004847E9" w:rsidRPr="00746268" w:rsidRDefault="004847E9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lastRenderedPageBreak/>
        <w:t xml:space="preserve">- на создание научно-производственной лаборатории «Здоровье женщины и ребенка в условиях Крайнего Севера и Арктики» на 2019 год в сумме (+) 3 600 000,0 тыс. рублей; </w:t>
      </w:r>
    </w:p>
    <w:p w:rsidR="007217FD" w:rsidRPr="00746268" w:rsidRDefault="007217FD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уплату налога на имущество организаций на 2019</w:t>
      </w:r>
      <w:r w:rsidR="00EE4ECD" w:rsidRPr="00746268">
        <w:rPr>
          <w:rFonts w:ascii="Times New Roman" w:hAnsi="Times New Roman"/>
          <w:sz w:val="28"/>
          <w:szCs w:val="28"/>
        </w:rPr>
        <w:t>-2021</w:t>
      </w:r>
      <w:r w:rsidRPr="00746268">
        <w:rPr>
          <w:rFonts w:ascii="Times New Roman" w:hAnsi="Times New Roman"/>
          <w:sz w:val="28"/>
          <w:szCs w:val="28"/>
        </w:rPr>
        <w:t xml:space="preserve"> год</w:t>
      </w:r>
      <w:r w:rsidR="00EE4ECD" w:rsidRPr="00746268">
        <w:rPr>
          <w:rFonts w:ascii="Times New Roman" w:hAnsi="Times New Roman"/>
          <w:sz w:val="28"/>
          <w:szCs w:val="28"/>
        </w:rPr>
        <w:t>ы, ежегодно</w:t>
      </w:r>
      <w:r w:rsidRPr="00746268">
        <w:rPr>
          <w:rFonts w:ascii="Times New Roman" w:hAnsi="Times New Roman"/>
          <w:sz w:val="28"/>
          <w:szCs w:val="28"/>
        </w:rPr>
        <w:t xml:space="preserve"> (+) 93 128,5 тыс. рублей;</w:t>
      </w:r>
    </w:p>
    <w:p w:rsidR="0059202D" w:rsidRPr="00746268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«Современная транспортная система»:</w:t>
      </w:r>
    </w:p>
    <w:p w:rsidR="0059202D" w:rsidRPr="00746268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6268">
        <w:rPr>
          <w:rFonts w:ascii="Times New Roman" w:hAnsi="Times New Roman"/>
          <w:sz w:val="28"/>
          <w:szCs w:val="28"/>
        </w:rPr>
        <w:t xml:space="preserve">- </w:t>
      </w:r>
      <w:r w:rsidR="008B3463" w:rsidRPr="00746268">
        <w:rPr>
          <w:rFonts w:ascii="Times New Roman" w:hAnsi="Times New Roman"/>
          <w:sz w:val="28"/>
          <w:szCs w:val="28"/>
        </w:rPr>
        <w:t>за счет средств переходящего остатка дорожного фонда, в том числе: на финансовое обеспечение дорожной деятельности в отношении автомобильных дорог общего пользования регионального или межмуниципального значения автономного округа, на предоставление субсидий из бюджета автономного округа бюджетам муниципальных образований автономного округа на строительство (реконструкцию), капитальный ремонт и ремонт автомобильных дорог общего пользования местного значения и на приобретение и установку на аварийно-опасных участках</w:t>
      </w:r>
      <w:proofErr w:type="gramEnd"/>
      <w:r w:rsidR="008B3463" w:rsidRPr="00746268">
        <w:rPr>
          <w:rFonts w:ascii="Times New Roman" w:hAnsi="Times New Roman"/>
          <w:sz w:val="28"/>
          <w:szCs w:val="28"/>
        </w:rPr>
        <w:t xml:space="preserve">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</w:r>
      <w:r w:rsidRPr="00746268">
        <w:rPr>
          <w:rFonts w:ascii="Times New Roman" w:hAnsi="Times New Roman"/>
          <w:sz w:val="28"/>
          <w:szCs w:val="28"/>
        </w:rPr>
        <w:t xml:space="preserve"> на 2019 год в сумме (+)1 331 894,9 тыс. рублей;</w:t>
      </w:r>
    </w:p>
    <w:p w:rsidR="0059202D" w:rsidRPr="00746268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в связи с уточненным прогнозом по доходам дорожного фонда на 2020 год в сумме (+) </w:t>
      </w:r>
      <w:r w:rsidR="00C975D8" w:rsidRPr="00746268">
        <w:rPr>
          <w:rFonts w:ascii="Times New Roman" w:hAnsi="Times New Roman"/>
          <w:sz w:val="28"/>
          <w:szCs w:val="28"/>
        </w:rPr>
        <w:t>70 769,3</w:t>
      </w:r>
      <w:r w:rsidRPr="00746268">
        <w:rPr>
          <w:rFonts w:ascii="Times New Roman" w:hAnsi="Times New Roman"/>
          <w:sz w:val="28"/>
          <w:szCs w:val="28"/>
        </w:rPr>
        <w:t xml:space="preserve"> тыс. рублей, на 2021 год в сумме (+) </w:t>
      </w:r>
      <w:r w:rsidR="00C975D8" w:rsidRPr="00746268">
        <w:rPr>
          <w:rFonts w:ascii="Times New Roman" w:hAnsi="Times New Roman"/>
          <w:sz w:val="28"/>
          <w:szCs w:val="28"/>
        </w:rPr>
        <w:t>664 853,6</w:t>
      </w:r>
      <w:r w:rsidRPr="00746268">
        <w:rPr>
          <w:rFonts w:ascii="Times New Roman" w:hAnsi="Times New Roman"/>
          <w:sz w:val="28"/>
          <w:szCs w:val="28"/>
        </w:rPr>
        <w:t xml:space="preserve"> тыс. рублей;</w:t>
      </w:r>
    </w:p>
    <w:p w:rsidR="005C439B" w:rsidRPr="00746268" w:rsidRDefault="005C439B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«Развитие физической культуры и спорта»:</w:t>
      </w:r>
    </w:p>
    <w:p w:rsidR="004847E9" w:rsidRPr="00746268" w:rsidRDefault="004847E9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</w:t>
      </w:r>
      <w:proofErr w:type="spellStart"/>
      <w:r w:rsidRPr="0074626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46268">
        <w:rPr>
          <w:rFonts w:ascii="Times New Roman" w:hAnsi="Times New Roman"/>
          <w:sz w:val="28"/>
          <w:szCs w:val="28"/>
        </w:rPr>
        <w:t xml:space="preserve"> субсидии федерального бюджета на приобретение спортивного оборудования и инвентаря для приведения организаций спортивной подготовки в нормативное состояние в рамках регионального проекта «Спорт – норма жизни» на 2019 и 2021 годы по (+) 39 102,6 тыс. рублей;</w:t>
      </w:r>
    </w:p>
    <w:p w:rsidR="004847E9" w:rsidRPr="00746268" w:rsidRDefault="004847E9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приобретение спортивного оборудования, экипировки и инвентаря на 2019 год в сумме (+) 16 688,1 тыс. рублей;</w:t>
      </w:r>
    </w:p>
    <w:p w:rsidR="004847E9" w:rsidRPr="00746268" w:rsidRDefault="004847E9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завершение строительства объекта «Спортивный центр с универсальным игровым залом и плоскостными спортивными сооружениями в </w:t>
      </w:r>
      <w:proofErr w:type="spellStart"/>
      <w:r w:rsidRPr="00746268">
        <w:rPr>
          <w:rFonts w:ascii="Times New Roman" w:hAnsi="Times New Roman"/>
          <w:sz w:val="28"/>
          <w:szCs w:val="28"/>
        </w:rPr>
        <w:t>г</w:t>
      </w:r>
      <w:proofErr w:type="gramStart"/>
      <w:r w:rsidRPr="00746268">
        <w:rPr>
          <w:rFonts w:ascii="Times New Roman" w:hAnsi="Times New Roman"/>
          <w:sz w:val="28"/>
          <w:szCs w:val="28"/>
        </w:rPr>
        <w:t>.М</w:t>
      </w:r>
      <w:proofErr w:type="gramEnd"/>
      <w:r w:rsidRPr="00746268">
        <w:rPr>
          <w:rFonts w:ascii="Times New Roman" w:hAnsi="Times New Roman"/>
          <w:sz w:val="28"/>
          <w:szCs w:val="28"/>
        </w:rPr>
        <w:t>егионе</w:t>
      </w:r>
      <w:proofErr w:type="spellEnd"/>
      <w:r w:rsidRPr="00746268">
        <w:rPr>
          <w:rFonts w:ascii="Times New Roman" w:hAnsi="Times New Roman"/>
          <w:sz w:val="28"/>
          <w:szCs w:val="28"/>
        </w:rPr>
        <w:t>» (в соответствии с проектом Адресной инвестиционной программы автономного округа) на 2019 год в сумме (+) 143 768,3 тыс. рублей;</w:t>
      </w:r>
    </w:p>
    <w:p w:rsidR="00A50936" w:rsidRPr="00746268" w:rsidRDefault="005C439B" w:rsidP="00A509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проведение мероприятий по подготовке и проведению Кубка мира по шахматам 2019 года, Всемирной шахматной олимпиады 2020</w:t>
      </w:r>
      <w:r w:rsidR="00A50936" w:rsidRPr="00746268">
        <w:rPr>
          <w:rFonts w:ascii="Times New Roman" w:hAnsi="Times New Roman"/>
          <w:sz w:val="28"/>
          <w:szCs w:val="28"/>
        </w:rPr>
        <w:t xml:space="preserve"> года в городе Ханты-Мансийске на 2019 год в сумме (+) </w:t>
      </w:r>
      <w:r w:rsidR="00AE1F15" w:rsidRPr="00746268">
        <w:rPr>
          <w:rFonts w:ascii="Times New Roman" w:hAnsi="Times New Roman"/>
          <w:sz w:val="28"/>
          <w:szCs w:val="28"/>
        </w:rPr>
        <w:t>301 314,3</w:t>
      </w:r>
      <w:r w:rsidR="00A50936" w:rsidRPr="00746268">
        <w:rPr>
          <w:rFonts w:ascii="Times New Roman" w:hAnsi="Times New Roman"/>
          <w:sz w:val="28"/>
          <w:szCs w:val="28"/>
        </w:rPr>
        <w:t xml:space="preserve"> тыс. рублей, на 2020 год в сумме (+) </w:t>
      </w:r>
      <w:r w:rsidR="00AE1F15" w:rsidRPr="00746268">
        <w:rPr>
          <w:rFonts w:ascii="Times New Roman" w:hAnsi="Times New Roman"/>
          <w:sz w:val="28"/>
          <w:szCs w:val="28"/>
        </w:rPr>
        <w:t>455 523,7</w:t>
      </w:r>
      <w:r w:rsidR="00A50936" w:rsidRPr="00746268">
        <w:rPr>
          <w:rFonts w:ascii="Times New Roman" w:hAnsi="Times New Roman"/>
          <w:sz w:val="28"/>
          <w:szCs w:val="28"/>
        </w:rPr>
        <w:t xml:space="preserve"> тыс. рублей;</w:t>
      </w:r>
    </w:p>
    <w:p w:rsidR="00B746AB" w:rsidRPr="00746268" w:rsidRDefault="00B746AB" w:rsidP="00B74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выполнение работ по капитальному ремонту объектов государственной собственности, планируемых к задействованию в период проведения Всемирной шахматной Олимпиады, Ассамблеи и Конгресса ФИДЕ в г. Ханты-Мансийске на 2019 год в сумме (+) 146 150,0 тыс. рублей;</w:t>
      </w:r>
    </w:p>
    <w:p w:rsidR="0026534E" w:rsidRPr="00746268" w:rsidRDefault="0026534E" w:rsidP="002653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3AB0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193AB0">
        <w:rPr>
          <w:rFonts w:ascii="Times New Roman" w:hAnsi="Times New Roman"/>
          <w:b/>
          <w:i/>
          <w:sz w:val="28"/>
          <w:szCs w:val="28"/>
        </w:rPr>
        <w:t xml:space="preserve"> «Создание условий для эффективного управления муниципальными финансами»</w:t>
      </w:r>
      <w:r w:rsidRPr="00193AB0">
        <w:rPr>
          <w:rFonts w:ascii="Times New Roman" w:hAnsi="Times New Roman"/>
          <w:sz w:val="28"/>
          <w:szCs w:val="28"/>
        </w:rPr>
        <w:t xml:space="preserve"> на обеспечение сбалансированности местных бюджетов на 2019 год в сумме (+) 1 000 000,0 тыс. рублей;</w:t>
      </w:r>
    </w:p>
    <w:p w:rsidR="0026534E" w:rsidRPr="00746268" w:rsidRDefault="00B27E35" w:rsidP="00B27E3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«Развитие промышленности и туризма»</w:t>
      </w:r>
      <w:r w:rsidR="0026534E" w:rsidRPr="00746268">
        <w:rPr>
          <w:rFonts w:ascii="Times New Roman" w:hAnsi="Times New Roman"/>
          <w:b/>
          <w:i/>
          <w:sz w:val="28"/>
          <w:szCs w:val="28"/>
        </w:rPr>
        <w:t>:</w:t>
      </w:r>
    </w:p>
    <w:p w:rsidR="00B27E35" w:rsidRPr="00746268" w:rsidRDefault="0026534E" w:rsidP="00B27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b/>
          <w:sz w:val="28"/>
          <w:szCs w:val="28"/>
        </w:rPr>
        <w:lastRenderedPageBreak/>
        <w:t>-</w:t>
      </w:r>
      <w:r w:rsidR="00B27E35" w:rsidRPr="00746268">
        <w:rPr>
          <w:rFonts w:ascii="Times New Roman" w:hAnsi="Times New Roman"/>
          <w:sz w:val="28"/>
          <w:szCs w:val="28"/>
        </w:rPr>
        <w:t xml:space="preserve"> </w:t>
      </w:r>
      <w:r w:rsidR="00C80E2E" w:rsidRPr="00746268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C80E2E" w:rsidRPr="0074626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C80E2E" w:rsidRPr="00746268">
        <w:rPr>
          <w:rFonts w:ascii="Times New Roman" w:hAnsi="Times New Roman"/>
          <w:sz w:val="28"/>
          <w:szCs w:val="28"/>
        </w:rPr>
        <w:t xml:space="preserve"> субсидии федерального бюджета </w:t>
      </w:r>
      <w:r w:rsidR="00B27E35" w:rsidRPr="00746268">
        <w:rPr>
          <w:rFonts w:ascii="Times New Roman" w:hAnsi="Times New Roman"/>
          <w:sz w:val="28"/>
          <w:szCs w:val="28"/>
        </w:rPr>
        <w:t xml:space="preserve">на государственную поддержку малого и среднего предпринимательства (промышленным паркам) в рамках регионального проекта </w:t>
      </w:r>
      <w:r w:rsidR="00C80E2E" w:rsidRPr="00746268">
        <w:rPr>
          <w:rFonts w:ascii="Times New Roman" w:hAnsi="Times New Roman"/>
          <w:sz w:val="28"/>
          <w:szCs w:val="28"/>
        </w:rPr>
        <w:t>«</w:t>
      </w:r>
      <w:r w:rsidR="00B27E35" w:rsidRPr="00746268">
        <w:rPr>
          <w:rFonts w:ascii="Times New Roman" w:hAnsi="Times New Roman"/>
          <w:sz w:val="28"/>
          <w:szCs w:val="28"/>
        </w:rPr>
        <w:t>Расширение доступа субъектов малого и среднего предпринимательства к финансовым ресурсам, в том числе к льготному финансированию</w:t>
      </w:r>
      <w:r w:rsidR="00C80E2E" w:rsidRPr="00746268">
        <w:rPr>
          <w:rFonts w:ascii="Times New Roman" w:hAnsi="Times New Roman"/>
          <w:sz w:val="28"/>
          <w:szCs w:val="28"/>
        </w:rPr>
        <w:t>»</w:t>
      </w:r>
      <w:r w:rsidR="00B27E35" w:rsidRPr="00746268">
        <w:rPr>
          <w:rFonts w:ascii="Times New Roman" w:hAnsi="Times New Roman"/>
          <w:sz w:val="28"/>
          <w:szCs w:val="28"/>
        </w:rPr>
        <w:t xml:space="preserve"> </w:t>
      </w:r>
      <w:r w:rsidR="00C80E2E" w:rsidRPr="00746268">
        <w:rPr>
          <w:rFonts w:ascii="Times New Roman" w:hAnsi="Times New Roman"/>
          <w:sz w:val="28"/>
          <w:szCs w:val="28"/>
        </w:rPr>
        <w:t xml:space="preserve">на 2019 год </w:t>
      </w:r>
      <w:r w:rsidR="00B27E35" w:rsidRPr="00746268">
        <w:rPr>
          <w:rFonts w:ascii="Times New Roman" w:hAnsi="Times New Roman"/>
          <w:sz w:val="28"/>
          <w:szCs w:val="28"/>
        </w:rPr>
        <w:t>в сумме (+)</w:t>
      </w:r>
      <w:r w:rsidR="00B43255" w:rsidRPr="00746268">
        <w:rPr>
          <w:rFonts w:ascii="Times New Roman" w:hAnsi="Times New Roman"/>
          <w:sz w:val="28"/>
          <w:szCs w:val="28"/>
        </w:rPr>
        <w:t>222 037,1</w:t>
      </w:r>
      <w:r w:rsidR="00B27E35" w:rsidRPr="00746268">
        <w:rPr>
          <w:rFonts w:ascii="Times New Roman" w:hAnsi="Times New Roman"/>
          <w:sz w:val="28"/>
          <w:szCs w:val="28"/>
        </w:rPr>
        <w:t xml:space="preserve"> тыс.</w:t>
      </w:r>
      <w:r w:rsidR="00C80E2E" w:rsidRPr="00746268">
        <w:rPr>
          <w:rFonts w:ascii="Times New Roman" w:hAnsi="Times New Roman"/>
          <w:sz w:val="28"/>
          <w:szCs w:val="28"/>
        </w:rPr>
        <w:t xml:space="preserve"> рублей;</w:t>
      </w:r>
    </w:p>
    <w:p w:rsidR="0026534E" w:rsidRPr="00746268" w:rsidRDefault="00B746AB" w:rsidP="00B27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проведение мероприятий по подготовке управленческой команды Югры (Фонд развития Югры) на 2019 год в сумме (+) 43 200,0 тыс. рублей;</w:t>
      </w:r>
    </w:p>
    <w:p w:rsidR="007A5463" w:rsidRPr="00746268" w:rsidRDefault="007A5463" w:rsidP="00A509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«Социальное и демографическое развитие»:</w:t>
      </w:r>
      <w:r w:rsidRPr="00746268">
        <w:rPr>
          <w:rFonts w:ascii="Times New Roman" w:hAnsi="Times New Roman"/>
          <w:sz w:val="28"/>
          <w:szCs w:val="28"/>
        </w:rPr>
        <w:t xml:space="preserve"> </w:t>
      </w:r>
    </w:p>
    <w:p w:rsidR="007A5463" w:rsidRPr="00746268" w:rsidRDefault="007A5463" w:rsidP="00A509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обеспечение соотношений средней заработной платы отдельных категорий работников бюджетной сферы в соответствии с целевыми значениями, установленными указами Президента Российской Федерации от 2012 года на 2019</w:t>
      </w:r>
      <w:r w:rsidR="00AE1F15" w:rsidRPr="00746268">
        <w:rPr>
          <w:rFonts w:ascii="Times New Roman" w:hAnsi="Times New Roman"/>
          <w:sz w:val="28"/>
          <w:szCs w:val="28"/>
        </w:rPr>
        <w:t>-2021</w:t>
      </w:r>
      <w:r w:rsidRPr="00746268">
        <w:rPr>
          <w:rFonts w:ascii="Times New Roman" w:hAnsi="Times New Roman"/>
          <w:sz w:val="28"/>
          <w:szCs w:val="28"/>
        </w:rPr>
        <w:t xml:space="preserve"> год</w:t>
      </w:r>
      <w:r w:rsidR="00AE1F15" w:rsidRPr="00746268">
        <w:rPr>
          <w:rFonts w:ascii="Times New Roman" w:hAnsi="Times New Roman"/>
          <w:sz w:val="28"/>
          <w:szCs w:val="28"/>
        </w:rPr>
        <w:t>ы, ежегодно</w:t>
      </w:r>
      <w:r w:rsidRPr="00746268">
        <w:rPr>
          <w:rFonts w:ascii="Times New Roman" w:hAnsi="Times New Roman"/>
          <w:sz w:val="28"/>
          <w:szCs w:val="28"/>
        </w:rPr>
        <w:t xml:space="preserve"> в сумме (+) 181 575,7 тыс. рублей;</w:t>
      </w:r>
    </w:p>
    <w:p w:rsidR="007A5463" w:rsidRPr="00746268" w:rsidRDefault="007A5463" w:rsidP="00A509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приобретение жилых помещений детям-сиротам в связи с необходимостью окончательной оплаты, заключенных в 2018 году контрактов на приобретение жилых помещений детям-сиротам на 2019 год в сумме (+)</w:t>
      </w:r>
      <w:r w:rsidR="004D01DE" w:rsidRPr="00746268">
        <w:rPr>
          <w:rFonts w:ascii="Times New Roman" w:hAnsi="Times New Roman"/>
          <w:sz w:val="28"/>
          <w:szCs w:val="28"/>
        </w:rPr>
        <w:t>129 369,0</w:t>
      </w:r>
      <w:r w:rsidRPr="00746268">
        <w:rPr>
          <w:rFonts w:ascii="Times New Roman" w:hAnsi="Times New Roman"/>
          <w:sz w:val="28"/>
          <w:szCs w:val="28"/>
        </w:rPr>
        <w:t xml:space="preserve"> тыс. рублей;</w:t>
      </w:r>
    </w:p>
    <w:p w:rsidR="009F1A7F" w:rsidRPr="00746268" w:rsidRDefault="009F1A7F" w:rsidP="009F1A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строительство объектов государственной собственности (в соответствии с проектом Адресной инвестиционной программы автономного округа) на 2019 год в сумме (+) 124 000,0 тыс. рублей; </w:t>
      </w:r>
    </w:p>
    <w:p w:rsidR="000F75E3" w:rsidRPr="00746268" w:rsidRDefault="000F75E3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«Культурное пространство»:</w:t>
      </w:r>
    </w:p>
    <w:p w:rsidR="004847E9" w:rsidRPr="00746268" w:rsidRDefault="004847E9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обеспечение соотношений средней заработной платы отдельных категорий работников бюджетной сферы в соответствии с целевыми значениями, установленными указами Президента Российской Федерации от 2012 года на 2019-2021 годы, ежегодно в сумме (+) 21 849,9 тыс. рублей;</w:t>
      </w:r>
    </w:p>
    <w:p w:rsidR="000F75E3" w:rsidRPr="00746268" w:rsidRDefault="000F75E3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</w:t>
      </w:r>
      <w:r w:rsidR="008D1CC5" w:rsidRPr="00746268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8D1CC5" w:rsidRPr="0074626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8D1CC5" w:rsidRPr="00746268">
        <w:rPr>
          <w:rFonts w:ascii="Times New Roman" w:hAnsi="Times New Roman"/>
          <w:sz w:val="28"/>
          <w:szCs w:val="28"/>
        </w:rPr>
        <w:t xml:space="preserve"> субсидии из федерального бюджета </w:t>
      </w:r>
      <w:r w:rsidRPr="00746268">
        <w:rPr>
          <w:rFonts w:ascii="Times New Roman" w:hAnsi="Times New Roman"/>
          <w:sz w:val="28"/>
          <w:szCs w:val="28"/>
        </w:rPr>
        <w:t xml:space="preserve">на государственную поддержку отрасли культуры </w:t>
      </w:r>
      <w:r w:rsidR="008D1CC5" w:rsidRPr="00746268">
        <w:rPr>
          <w:rFonts w:ascii="Times New Roman" w:hAnsi="Times New Roman"/>
          <w:sz w:val="28"/>
          <w:szCs w:val="28"/>
        </w:rPr>
        <w:t xml:space="preserve">в рамках </w:t>
      </w:r>
      <w:r w:rsidR="0059202D" w:rsidRPr="00746268">
        <w:rPr>
          <w:rFonts w:ascii="Times New Roman" w:hAnsi="Times New Roman"/>
          <w:sz w:val="28"/>
          <w:szCs w:val="28"/>
        </w:rPr>
        <w:t>регионального</w:t>
      </w:r>
      <w:r w:rsidR="008D1CC5" w:rsidRPr="00746268">
        <w:rPr>
          <w:rFonts w:ascii="Times New Roman" w:hAnsi="Times New Roman"/>
          <w:sz w:val="28"/>
          <w:szCs w:val="28"/>
        </w:rPr>
        <w:t xml:space="preserve"> </w:t>
      </w:r>
      <w:r w:rsidRPr="00746268">
        <w:rPr>
          <w:rFonts w:ascii="Times New Roman" w:hAnsi="Times New Roman"/>
          <w:sz w:val="28"/>
          <w:szCs w:val="28"/>
        </w:rPr>
        <w:t xml:space="preserve">проекта </w:t>
      </w:r>
      <w:r w:rsidR="008D1CC5" w:rsidRPr="00746268">
        <w:rPr>
          <w:rFonts w:ascii="Times New Roman" w:hAnsi="Times New Roman"/>
          <w:sz w:val="28"/>
          <w:szCs w:val="28"/>
        </w:rPr>
        <w:t>«</w:t>
      </w:r>
      <w:r w:rsidRPr="00746268">
        <w:rPr>
          <w:rFonts w:ascii="Times New Roman" w:hAnsi="Times New Roman"/>
          <w:sz w:val="28"/>
          <w:szCs w:val="28"/>
        </w:rPr>
        <w:t>Культур</w:t>
      </w:r>
      <w:r w:rsidR="008D1CC5" w:rsidRPr="00746268">
        <w:rPr>
          <w:rFonts w:ascii="Times New Roman" w:hAnsi="Times New Roman"/>
          <w:sz w:val="28"/>
          <w:szCs w:val="28"/>
        </w:rPr>
        <w:t>ная среда»</w:t>
      </w:r>
      <w:r w:rsidR="000B6187" w:rsidRPr="00746268">
        <w:rPr>
          <w:rFonts w:ascii="Times New Roman" w:hAnsi="Times New Roman"/>
          <w:sz w:val="28"/>
          <w:szCs w:val="28"/>
        </w:rPr>
        <w:t xml:space="preserve"> </w:t>
      </w:r>
      <w:r w:rsidR="008D1CC5" w:rsidRPr="00746268">
        <w:rPr>
          <w:rFonts w:ascii="Times New Roman" w:hAnsi="Times New Roman"/>
          <w:sz w:val="28"/>
          <w:szCs w:val="28"/>
        </w:rPr>
        <w:t xml:space="preserve">на 2019 год </w:t>
      </w:r>
      <w:r w:rsidRPr="00746268">
        <w:rPr>
          <w:rFonts w:ascii="Times New Roman" w:hAnsi="Times New Roman"/>
          <w:sz w:val="28"/>
          <w:szCs w:val="28"/>
        </w:rPr>
        <w:t>в сумме (+)78 914,3 тыс.</w:t>
      </w:r>
      <w:r w:rsidR="008D1CC5" w:rsidRPr="00746268">
        <w:rPr>
          <w:rFonts w:ascii="Times New Roman" w:hAnsi="Times New Roman"/>
          <w:sz w:val="28"/>
          <w:szCs w:val="28"/>
        </w:rPr>
        <w:t xml:space="preserve"> </w:t>
      </w:r>
      <w:r w:rsidRPr="00746268">
        <w:rPr>
          <w:rFonts w:ascii="Times New Roman" w:hAnsi="Times New Roman"/>
          <w:sz w:val="28"/>
          <w:szCs w:val="28"/>
        </w:rPr>
        <w:t>рублей</w:t>
      </w:r>
      <w:r w:rsidR="008D1CC5" w:rsidRPr="00746268">
        <w:rPr>
          <w:rFonts w:ascii="Times New Roman" w:hAnsi="Times New Roman"/>
          <w:sz w:val="28"/>
          <w:szCs w:val="28"/>
        </w:rPr>
        <w:t>;</w:t>
      </w:r>
    </w:p>
    <w:p w:rsidR="008D1CC5" w:rsidRPr="00746268" w:rsidRDefault="00E905EA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уплату налога на имущество организаций на 2019 год в сумме (+)48 590,3 тыс. рублей, на 2020</w:t>
      </w:r>
      <w:r w:rsidR="002F255F" w:rsidRPr="00746268">
        <w:rPr>
          <w:rFonts w:ascii="Times New Roman" w:hAnsi="Times New Roman"/>
          <w:sz w:val="28"/>
          <w:szCs w:val="28"/>
        </w:rPr>
        <w:t>-2021</w:t>
      </w:r>
      <w:r w:rsidRPr="00746268">
        <w:rPr>
          <w:rFonts w:ascii="Times New Roman" w:hAnsi="Times New Roman"/>
          <w:sz w:val="28"/>
          <w:szCs w:val="28"/>
        </w:rPr>
        <w:t xml:space="preserve"> год</w:t>
      </w:r>
      <w:r w:rsidR="002F255F" w:rsidRPr="00746268">
        <w:rPr>
          <w:rFonts w:ascii="Times New Roman" w:hAnsi="Times New Roman"/>
          <w:sz w:val="28"/>
          <w:szCs w:val="28"/>
        </w:rPr>
        <w:t>ы, ежегодно</w:t>
      </w:r>
      <w:r w:rsidRPr="00746268">
        <w:rPr>
          <w:rFonts w:ascii="Times New Roman" w:hAnsi="Times New Roman"/>
          <w:sz w:val="28"/>
          <w:szCs w:val="28"/>
        </w:rPr>
        <w:t xml:space="preserve"> в сумме (+) </w:t>
      </w:r>
      <w:r w:rsidR="002F255F" w:rsidRPr="00746268">
        <w:rPr>
          <w:rFonts w:ascii="Times New Roman" w:hAnsi="Times New Roman"/>
          <w:sz w:val="28"/>
          <w:szCs w:val="28"/>
        </w:rPr>
        <w:t>47 105,5</w:t>
      </w:r>
      <w:r w:rsidRPr="00746268">
        <w:rPr>
          <w:rFonts w:ascii="Times New Roman" w:hAnsi="Times New Roman"/>
          <w:sz w:val="28"/>
          <w:szCs w:val="28"/>
        </w:rPr>
        <w:t xml:space="preserve"> тыс. рублей;</w:t>
      </w:r>
    </w:p>
    <w:p w:rsidR="00E905EA" w:rsidRPr="00746268" w:rsidRDefault="00E905EA" w:rsidP="00E90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предоставление субсидии </w:t>
      </w:r>
      <w:r w:rsidR="002F255F" w:rsidRPr="00746268">
        <w:rPr>
          <w:rFonts w:ascii="Times New Roman" w:hAnsi="Times New Roman"/>
          <w:sz w:val="28"/>
          <w:szCs w:val="28"/>
        </w:rPr>
        <w:t>а</w:t>
      </w:r>
      <w:r w:rsidRPr="00746268">
        <w:rPr>
          <w:rFonts w:ascii="Times New Roman" w:hAnsi="Times New Roman"/>
          <w:sz w:val="28"/>
          <w:szCs w:val="28"/>
        </w:rPr>
        <w:t>втономной некоммерческой организации «Мультимедийный исторический парк «Моя история» на 2019 год в сумме (+)29 728,9 тыс. рублей, на 2020-2021 годы</w:t>
      </w:r>
      <w:r w:rsidR="002F255F" w:rsidRPr="00746268">
        <w:rPr>
          <w:rFonts w:ascii="Times New Roman" w:hAnsi="Times New Roman"/>
          <w:sz w:val="28"/>
          <w:szCs w:val="28"/>
        </w:rPr>
        <w:t>, ежегодно</w:t>
      </w:r>
      <w:r w:rsidRPr="00746268">
        <w:rPr>
          <w:rFonts w:ascii="Times New Roman" w:hAnsi="Times New Roman"/>
          <w:sz w:val="28"/>
          <w:szCs w:val="28"/>
        </w:rPr>
        <w:t xml:space="preserve"> в сумме (+)53 354,6 тыс. рублей</w:t>
      </w:r>
      <w:r w:rsidR="005C439B" w:rsidRPr="00746268">
        <w:rPr>
          <w:rFonts w:ascii="Times New Roman" w:hAnsi="Times New Roman"/>
          <w:sz w:val="28"/>
          <w:szCs w:val="28"/>
        </w:rPr>
        <w:t xml:space="preserve"> ежегодно</w:t>
      </w:r>
      <w:r w:rsidRPr="00746268">
        <w:rPr>
          <w:rFonts w:ascii="Times New Roman" w:hAnsi="Times New Roman"/>
          <w:sz w:val="28"/>
          <w:szCs w:val="28"/>
        </w:rPr>
        <w:t>;</w:t>
      </w:r>
    </w:p>
    <w:p w:rsidR="004847E9" w:rsidRDefault="005C439B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ремонтно-реставрационные работы объекта культурного наследия регионального значения «Мост деревянный на ряжах через овраг </w:t>
      </w:r>
      <w:proofErr w:type="spellStart"/>
      <w:r w:rsidRPr="00746268">
        <w:rPr>
          <w:rFonts w:ascii="Times New Roman" w:hAnsi="Times New Roman"/>
          <w:sz w:val="28"/>
          <w:szCs w:val="28"/>
        </w:rPr>
        <w:t>Култычный</w:t>
      </w:r>
      <w:proofErr w:type="spellEnd"/>
      <w:r w:rsidRPr="00746268">
        <w:rPr>
          <w:rFonts w:ascii="Times New Roman" w:hAnsi="Times New Roman"/>
          <w:sz w:val="28"/>
          <w:szCs w:val="28"/>
        </w:rPr>
        <w:t>» на 2019 год в сумме (+) 20 925,3 тыс. рублей;</w:t>
      </w:r>
      <w:r w:rsidR="004847E9" w:rsidRPr="004847E9">
        <w:rPr>
          <w:rFonts w:ascii="Times New Roman" w:hAnsi="Times New Roman"/>
          <w:sz w:val="28"/>
          <w:szCs w:val="28"/>
        </w:rPr>
        <w:t xml:space="preserve"> </w:t>
      </w:r>
    </w:p>
    <w:p w:rsidR="004847E9" w:rsidRPr="00746268" w:rsidRDefault="004847E9" w:rsidP="004847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выполнение работ по капитальному ремонту объектов государственной собственности, планируемых к задействованию в период проведения Всемирной шахматной Олимпиады, Ассамблеи и Конгресса ФИДЕ в г. Ханты-Мансийске на 2019 год в сумме (+) 40 049,5 тыс. рублей;</w:t>
      </w:r>
    </w:p>
    <w:p w:rsidR="00AB43B6" w:rsidRPr="00746268" w:rsidRDefault="00AB43B6" w:rsidP="00AB43B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«Управление государственным имуществом»:</w:t>
      </w:r>
    </w:p>
    <w:p w:rsidR="00AB43B6" w:rsidRPr="00746268" w:rsidRDefault="00AB43B6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проведение мероприятий по подготовке и проведению Кубка мира по шахматам 2019 года, Всемирной шахматной олимпиады 2020 года в городе Ханты-Мансийске на 2019 год в сумме (+) </w:t>
      </w:r>
      <w:r w:rsidR="00BB5764">
        <w:rPr>
          <w:rFonts w:ascii="Times New Roman" w:hAnsi="Times New Roman"/>
          <w:sz w:val="28"/>
          <w:szCs w:val="28"/>
        </w:rPr>
        <w:t>358 258,8</w:t>
      </w:r>
      <w:r w:rsidRPr="00746268">
        <w:rPr>
          <w:rFonts w:ascii="Times New Roman" w:hAnsi="Times New Roman"/>
          <w:sz w:val="28"/>
          <w:szCs w:val="28"/>
        </w:rPr>
        <w:t xml:space="preserve"> тыс. рублей;</w:t>
      </w:r>
    </w:p>
    <w:p w:rsidR="00A063B0" w:rsidRPr="00746268" w:rsidRDefault="00A063B0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lastRenderedPageBreak/>
        <w:t xml:space="preserve">- на выполнение работ по капитальному ремонту объектов государственной собственности, планируемых к задействованию в период проведения Всемирной шахматной Олимпиады, Ассамблеи и Конгресса ФИДЕ в г. Ханты-Мансийске на 2019 год в сумме (+) </w:t>
      </w:r>
      <w:r w:rsidR="008A0E87">
        <w:rPr>
          <w:rFonts w:ascii="Times New Roman" w:hAnsi="Times New Roman"/>
          <w:sz w:val="28"/>
          <w:szCs w:val="28"/>
        </w:rPr>
        <w:t>196 197,4</w:t>
      </w:r>
      <w:r w:rsidRPr="00746268">
        <w:rPr>
          <w:rFonts w:ascii="Times New Roman" w:hAnsi="Times New Roman"/>
          <w:sz w:val="28"/>
          <w:szCs w:val="28"/>
        </w:rPr>
        <w:t xml:space="preserve"> тыс. рублей;</w:t>
      </w:r>
    </w:p>
    <w:p w:rsidR="00AB43B6" w:rsidRPr="00746268" w:rsidRDefault="00AB43B6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приобретение жилых помещений в г. Нижневартовске для предоставления по договорам социального найма выселяемым гражданам, проживающим в многоквартирном доме на 2019 год в сумме (+) 25 800,0 тыс. рублей;</w:t>
      </w:r>
    </w:p>
    <w:p w:rsidR="00AB43B6" w:rsidRPr="00746268" w:rsidRDefault="00AB43B6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в целях исполнения решения суда по приведению земельного участка, расположенного в Октябрьском районе автономного округа в </w:t>
      </w:r>
      <w:proofErr w:type="spellStart"/>
      <w:r w:rsidRPr="00746268">
        <w:rPr>
          <w:rFonts w:ascii="Times New Roman" w:hAnsi="Times New Roman"/>
          <w:sz w:val="28"/>
          <w:szCs w:val="28"/>
        </w:rPr>
        <w:t>г.п</w:t>
      </w:r>
      <w:proofErr w:type="spellEnd"/>
      <w:r w:rsidRPr="0074626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46268">
        <w:rPr>
          <w:rFonts w:ascii="Times New Roman" w:hAnsi="Times New Roman"/>
          <w:sz w:val="28"/>
          <w:szCs w:val="28"/>
        </w:rPr>
        <w:t>Талинка</w:t>
      </w:r>
      <w:proofErr w:type="spellEnd"/>
      <w:r w:rsidRPr="00746268">
        <w:rPr>
          <w:rFonts w:ascii="Times New Roman" w:hAnsi="Times New Roman"/>
          <w:sz w:val="28"/>
          <w:szCs w:val="28"/>
        </w:rPr>
        <w:t>, в надлежащее состояние на 2019 год в сумме (+) 19 900,0 тыс. рублей;</w:t>
      </w:r>
    </w:p>
    <w:p w:rsidR="00B27E35" w:rsidRPr="00746268" w:rsidRDefault="00B27E35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«Экологическая безопасность»</w:t>
      </w:r>
      <w:r w:rsidRPr="00746268">
        <w:rPr>
          <w:rFonts w:ascii="Times New Roman" w:hAnsi="Times New Roman"/>
          <w:sz w:val="28"/>
          <w:szCs w:val="28"/>
        </w:rPr>
        <w:t xml:space="preserve"> на выплату гранта на строительство </w:t>
      </w:r>
      <w:proofErr w:type="gramStart"/>
      <w:r w:rsidRPr="00746268">
        <w:rPr>
          <w:rFonts w:ascii="Times New Roman" w:hAnsi="Times New Roman"/>
          <w:sz w:val="28"/>
          <w:szCs w:val="28"/>
        </w:rPr>
        <w:t>в</w:t>
      </w:r>
      <w:proofErr w:type="gramEnd"/>
      <w:r w:rsidRPr="007462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46268">
        <w:rPr>
          <w:rFonts w:ascii="Times New Roman" w:hAnsi="Times New Roman"/>
          <w:sz w:val="28"/>
          <w:szCs w:val="28"/>
        </w:rPr>
        <w:t>Нефтеюганском</w:t>
      </w:r>
      <w:proofErr w:type="gramEnd"/>
      <w:r w:rsidRPr="00746268">
        <w:rPr>
          <w:rFonts w:ascii="Times New Roman" w:hAnsi="Times New Roman"/>
          <w:sz w:val="28"/>
          <w:szCs w:val="28"/>
        </w:rPr>
        <w:t xml:space="preserve"> районе комплексного межмуниципального полигона для размещения, обезвреживания и обработки твердых коммунальных отходов для городов Нефтеюганска и </w:t>
      </w:r>
      <w:proofErr w:type="spellStart"/>
      <w:r w:rsidRPr="00746268">
        <w:rPr>
          <w:rFonts w:ascii="Times New Roman" w:hAnsi="Times New Roman"/>
          <w:sz w:val="28"/>
          <w:szCs w:val="28"/>
        </w:rPr>
        <w:t>Пыть-Яха</w:t>
      </w:r>
      <w:proofErr w:type="spellEnd"/>
      <w:r w:rsidRPr="00746268">
        <w:rPr>
          <w:rFonts w:ascii="Times New Roman" w:hAnsi="Times New Roman"/>
          <w:sz w:val="28"/>
          <w:szCs w:val="28"/>
        </w:rPr>
        <w:t xml:space="preserve">, поселений </w:t>
      </w:r>
      <w:proofErr w:type="spellStart"/>
      <w:r w:rsidRPr="00746268">
        <w:rPr>
          <w:rFonts w:ascii="Times New Roman" w:hAnsi="Times New Roman"/>
          <w:sz w:val="28"/>
          <w:szCs w:val="28"/>
        </w:rPr>
        <w:t>Нефтеюганского</w:t>
      </w:r>
      <w:proofErr w:type="spellEnd"/>
      <w:r w:rsidRPr="00746268">
        <w:rPr>
          <w:rFonts w:ascii="Times New Roman" w:hAnsi="Times New Roman"/>
          <w:sz w:val="28"/>
          <w:szCs w:val="28"/>
        </w:rPr>
        <w:t xml:space="preserve"> района по концессионному соглашению на 2019 год в сумме (+) 108 822,8 тыс. рублей;</w:t>
      </w:r>
    </w:p>
    <w:p w:rsidR="006D4B07" w:rsidRPr="00746268" w:rsidRDefault="006D4B07" w:rsidP="006D4B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«Воспроизводство и использование природных ресурсов»:</w:t>
      </w:r>
    </w:p>
    <w:p w:rsidR="006D4B07" w:rsidRPr="00746268" w:rsidRDefault="006D4B07" w:rsidP="006D4B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тушение лесных пожаров на 2019 год в сумме (+)</w:t>
      </w:r>
      <w:r w:rsidR="0026534E" w:rsidRPr="00746268">
        <w:rPr>
          <w:rFonts w:ascii="Times New Roman" w:hAnsi="Times New Roman"/>
          <w:sz w:val="28"/>
          <w:szCs w:val="28"/>
        </w:rPr>
        <w:t xml:space="preserve"> </w:t>
      </w:r>
      <w:r w:rsidRPr="00746268">
        <w:rPr>
          <w:rFonts w:ascii="Times New Roman" w:hAnsi="Times New Roman"/>
          <w:sz w:val="28"/>
          <w:szCs w:val="28"/>
        </w:rPr>
        <w:t>89 000,0 тыс. рублей;</w:t>
      </w:r>
    </w:p>
    <w:p w:rsidR="006D4B07" w:rsidRPr="00746268" w:rsidRDefault="006D4B07" w:rsidP="006D4B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>- на проведение ремонтно-изоляционных и восстановительных работ скважин глубокого бурения на 2019 год в сумме (+)</w:t>
      </w:r>
      <w:r w:rsidR="0026534E" w:rsidRPr="00746268">
        <w:rPr>
          <w:rFonts w:ascii="Times New Roman" w:hAnsi="Times New Roman"/>
          <w:sz w:val="28"/>
          <w:szCs w:val="28"/>
        </w:rPr>
        <w:t xml:space="preserve"> 30 000</w:t>
      </w:r>
      <w:r w:rsidRPr="00746268">
        <w:rPr>
          <w:rFonts w:ascii="Times New Roman" w:hAnsi="Times New Roman"/>
          <w:sz w:val="28"/>
          <w:szCs w:val="28"/>
        </w:rPr>
        <w:t>,0 тыс. рублей;</w:t>
      </w:r>
    </w:p>
    <w:p w:rsidR="005C439B" w:rsidRPr="00746268" w:rsidRDefault="005C439B" w:rsidP="00E90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«Развитие гражданского общества»:</w:t>
      </w:r>
      <w:r w:rsidRPr="00746268">
        <w:rPr>
          <w:rFonts w:ascii="Times New Roman" w:hAnsi="Times New Roman"/>
          <w:sz w:val="28"/>
          <w:szCs w:val="28"/>
        </w:rPr>
        <w:t xml:space="preserve"> </w:t>
      </w:r>
    </w:p>
    <w:p w:rsidR="005C439B" w:rsidRPr="00746268" w:rsidRDefault="005C439B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</w:t>
      </w:r>
      <w:proofErr w:type="spellStart"/>
      <w:r w:rsidR="00DB71A2" w:rsidRPr="00746268">
        <w:rPr>
          <w:rFonts w:ascii="Times New Roman" w:hAnsi="Times New Roman"/>
          <w:sz w:val="28"/>
          <w:szCs w:val="28"/>
        </w:rPr>
        <w:t>грантовую</w:t>
      </w:r>
      <w:proofErr w:type="spellEnd"/>
      <w:r w:rsidR="00DB71A2" w:rsidRPr="00746268">
        <w:rPr>
          <w:rFonts w:ascii="Times New Roman" w:hAnsi="Times New Roman"/>
          <w:sz w:val="28"/>
          <w:szCs w:val="28"/>
        </w:rPr>
        <w:t xml:space="preserve"> поддержку</w:t>
      </w:r>
      <w:r w:rsidR="007D655B" w:rsidRPr="007462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655B" w:rsidRPr="00746268">
        <w:rPr>
          <w:rFonts w:ascii="Times New Roman" w:hAnsi="Times New Roman"/>
          <w:sz w:val="28"/>
          <w:szCs w:val="28"/>
        </w:rPr>
        <w:t>СОНКО</w:t>
      </w:r>
      <w:proofErr w:type="spellEnd"/>
      <w:r w:rsidR="00DB71A2" w:rsidRPr="00746268">
        <w:rPr>
          <w:rFonts w:ascii="Times New Roman" w:hAnsi="Times New Roman"/>
          <w:sz w:val="28"/>
          <w:szCs w:val="28"/>
        </w:rPr>
        <w:t xml:space="preserve"> на 2019-2021 годы, ежегодно </w:t>
      </w:r>
      <w:r w:rsidRPr="00746268">
        <w:rPr>
          <w:rFonts w:ascii="Times New Roman" w:hAnsi="Times New Roman"/>
          <w:sz w:val="28"/>
          <w:szCs w:val="28"/>
        </w:rPr>
        <w:t>в сумме (+)55 060,0 тыс. рублей;</w:t>
      </w:r>
    </w:p>
    <w:p w:rsidR="005C439B" w:rsidRPr="00746268" w:rsidRDefault="005C439B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</w:t>
      </w:r>
      <w:r w:rsidR="00106D2E">
        <w:rPr>
          <w:rFonts w:ascii="Times New Roman" w:hAnsi="Times New Roman"/>
          <w:sz w:val="28"/>
          <w:szCs w:val="28"/>
        </w:rPr>
        <w:t xml:space="preserve">на сопровождение и осуществление текущего </w:t>
      </w:r>
      <w:proofErr w:type="gramStart"/>
      <w:r w:rsidR="00106D2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106D2E">
        <w:rPr>
          <w:rFonts w:ascii="Times New Roman" w:hAnsi="Times New Roman"/>
          <w:sz w:val="28"/>
          <w:szCs w:val="28"/>
        </w:rPr>
        <w:t xml:space="preserve"> реализацией соглашений получател</w:t>
      </w:r>
      <w:r w:rsidR="00E907A8">
        <w:rPr>
          <w:rFonts w:ascii="Times New Roman" w:hAnsi="Times New Roman"/>
          <w:sz w:val="28"/>
          <w:szCs w:val="28"/>
        </w:rPr>
        <w:t>ями</w:t>
      </w:r>
      <w:r w:rsidR="00106D2E">
        <w:rPr>
          <w:rFonts w:ascii="Times New Roman" w:hAnsi="Times New Roman"/>
          <w:sz w:val="28"/>
          <w:szCs w:val="28"/>
        </w:rPr>
        <w:t xml:space="preserve"> грантовой поддержки по </w:t>
      </w:r>
      <w:r w:rsidRPr="00746268">
        <w:rPr>
          <w:rFonts w:ascii="Times New Roman" w:hAnsi="Times New Roman"/>
          <w:sz w:val="28"/>
          <w:szCs w:val="28"/>
        </w:rPr>
        <w:t>Фонд</w:t>
      </w:r>
      <w:r w:rsidR="00106D2E">
        <w:rPr>
          <w:rFonts w:ascii="Times New Roman" w:hAnsi="Times New Roman"/>
          <w:sz w:val="28"/>
          <w:szCs w:val="28"/>
        </w:rPr>
        <w:t>у</w:t>
      </w:r>
      <w:r w:rsidRPr="00746268">
        <w:rPr>
          <w:rFonts w:ascii="Times New Roman" w:hAnsi="Times New Roman"/>
          <w:sz w:val="28"/>
          <w:szCs w:val="28"/>
        </w:rPr>
        <w:t xml:space="preserve"> «Центр гражданских и социальных инициатив Югры» на 2019 год в сумме (+)16 142,0 тыс. рублей, на 2020-2021 годы</w:t>
      </w:r>
      <w:r w:rsidR="007D655B" w:rsidRPr="00746268">
        <w:rPr>
          <w:rFonts w:ascii="Times New Roman" w:hAnsi="Times New Roman"/>
          <w:sz w:val="28"/>
          <w:szCs w:val="28"/>
        </w:rPr>
        <w:t>, ежегодно</w:t>
      </w:r>
      <w:r w:rsidRPr="00746268">
        <w:rPr>
          <w:rFonts w:ascii="Times New Roman" w:hAnsi="Times New Roman"/>
          <w:sz w:val="28"/>
          <w:szCs w:val="28"/>
        </w:rPr>
        <w:t xml:space="preserve"> в сумме</w:t>
      </w:r>
      <w:r w:rsidR="007D655B" w:rsidRPr="00746268">
        <w:rPr>
          <w:rFonts w:ascii="Times New Roman" w:hAnsi="Times New Roman"/>
          <w:sz w:val="28"/>
          <w:szCs w:val="28"/>
        </w:rPr>
        <w:t xml:space="preserve"> (+)15 438,9 тыс. рубле</w:t>
      </w:r>
      <w:r w:rsidRPr="00746268">
        <w:rPr>
          <w:rFonts w:ascii="Times New Roman" w:hAnsi="Times New Roman"/>
          <w:sz w:val="28"/>
          <w:szCs w:val="28"/>
        </w:rPr>
        <w:t>;</w:t>
      </w:r>
    </w:p>
    <w:p w:rsidR="00AB43B6" w:rsidRPr="00746268" w:rsidRDefault="00AB43B6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«Цифровое развитие Ханты-Мансийского автономного округа – Югры»</w:t>
      </w:r>
      <w:r w:rsidRPr="00746268">
        <w:rPr>
          <w:rFonts w:ascii="Times New Roman" w:hAnsi="Times New Roman"/>
          <w:sz w:val="28"/>
          <w:szCs w:val="28"/>
        </w:rPr>
        <w:t xml:space="preserve"> для возмещения затрат инвестору в целях строительства объектов связи на территории труднодоступных и отдаленных местностей автономного округа в 2019 году в сумме (+) 41 979,7 тыс. рублей;</w:t>
      </w:r>
    </w:p>
    <w:p w:rsidR="006D4B07" w:rsidRPr="00746268" w:rsidRDefault="006D4B07" w:rsidP="006D4B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268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746268">
        <w:rPr>
          <w:rFonts w:ascii="Times New Roman" w:hAnsi="Times New Roman"/>
          <w:b/>
          <w:i/>
          <w:sz w:val="28"/>
          <w:szCs w:val="28"/>
        </w:rPr>
        <w:t xml:space="preserve"> «Развитие экономического потенциала»:</w:t>
      </w:r>
      <w:r w:rsidRPr="00746268">
        <w:rPr>
          <w:rFonts w:ascii="Times New Roman" w:hAnsi="Times New Roman"/>
          <w:sz w:val="28"/>
          <w:szCs w:val="28"/>
        </w:rPr>
        <w:t xml:space="preserve"> </w:t>
      </w:r>
    </w:p>
    <w:p w:rsidR="00705F25" w:rsidRDefault="006D4B07" w:rsidP="00705F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268">
        <w:rPr>
          <w:rFonts w:ascii="Times New Roman" w:hAnsi="Times New Roman"/>
          <w:sz w:val="28"/>
          <w:szCs w:val="28"/>
        </w:rPr>
        <w:t xml:space="preserve">- на </w:t>
      </w:r>
      <w:proofErr w:type="spellStart"/>
      <w:r w:rsidRPr="0074626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46268">
        <w:rPr>
          <w:rFonts w:ascii="Times New Roman" w:hAnsi="Times New Roman"/>
          <w:sz w:val="28"/>
          <w:szCs w:val="28"/>
        </w:rPr>
        <w:t xml:space="preserve"> субсидии на государственную поддержку малого и среднего предпринимательства в субъектах Российской Федерации в рамках </w:t>
      </w:r>
      <w:r w:rsidR="00EC037D" w:rsidRPr="00746268">
        <w:rPr>
          <w:rFonts w:ascii="Times New Roman" w:hAnsi="Times New Roman"/>
          <w:sz w:val="28"/>
          <w:szCs w:val="28"/>
        </w:rPr>
        <w:t>регионального</w:t>
      </w:r>
      <w:r w:rsidRPr="00746268">
        <w:rPr>
          <w:rFonts w:ascii="Times New Roman" w:hAnsi="Times New Roman"/>
          <w:sz w:val="28"/>
          <w:szCs w:val="28"/>
        </w:rPr>
        <w:t xml:space="preserve"> проекта «Расширение доступа субъектов малого и среднего предпринимательства к финансовым ресурсам, в том числе к льготному финансированию» в 2019 году в сумме (+) 37 475,0 тыс. рублей</w:t>
      </w:r>
      <w:r w:rsidR="00705F25" w:rsidRPr="00746268">
        <w:rPr>
          <w:rFonts w:ascii="Times New Roman" w:hAnsi="Times New Roman"/>
          <w:sz w:val="28"/>
          <w:szCs w:val="28"/>
        </w:rPr>
        <w:t>.</w:t>
      </w:r>
    </w:p>
    <w:p w:rsidR="000D713F" w:rsidRPr="0002736E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F33EA3">
        <w:rPr>
          <w:rFonts w:ascii="Times New Roman" w:hAnsi="Times New Roman"/>
          <w:sz w:val="28"/>
          <w:szCs w:val="28"/>
        </w:rPr>
        <w:t xml:space="preserve">Расходы по </w:t>
      </w:r>
      <w:r w:rsidRPr="00F33EA3">
        <w:rPr>
          <w:rFonts w:ascii="Times New Roman" w:hAnsi="Times New Roman"/>
          <w:b/>
          <w:i/>
          <w:sz w:val="28"/>
          <w:szCs w:val="28"/>
        </w:rPr>
        <w:t>государственным программам</w:t>
      </w:r>
      <w:r w:rsidRPr="00F33EA3">
        <w:rPr>
          <w:rFonts w:ascii="Times New Roman" w:hAnsi="Times New Roman"/>
          <w:sz w:val="28"/>
          <w:szCs w:val="28"/>
        </w:rPr>
        <w:t xml:space="preserve"> автономного округа предлагается</w:t>
      </w:r>
      <w:r w:rsidR="00545C4B" w:rsidRPr="00F33EA3">
        <w:rPr>
          <w:rFonts w:ascii="Times New Roman" w:hAnsi="Times New Roman"/>
          <w:sz w:val="28"/>
          <w:szCs w:val="28"/>
        </w:rPr>
        <w:t xml:space="preserve"> в целом скорректировать на 20</w:t>
      </w:r>
      <w:r w:rsidR="00F33EA3" w:rsidRPr="00F33EA3">
        <w:rPr>
          <w:rFonts w:ascii="Times New Roman" w:hAnsi="Times New Roman"/>
          <w:sz w:val="28"/>
          <w:szCs w:val="28"/>
        </w:rPr>
        <w:t>19</w:t>
      </w:r>
      <w:r w:rsidRPr="00F33EA3">
        <w:rPr>
          <w:rFonts w:ascii="Times New Roman" w:hAnsi="Times New Roman"/>
          <w:sz w:val="28"/>
          <w:szCs w:val="28"/>
        </w:rPr>
        <w:t xml:space="preserve"> год на сумму </w:t>
      </w:r>
      <w:r w:rsidRPr="00D270A6">
        <w:rPr>
          <w:rFonts w:ascii="Times New Roman" w:hAnsi="Times New Roman"/>
          <w:sz w:val="28"/>
          <w:szCs w:val="28"/>
        </w:rPr>
        <w:t>(+)</w:t>
      </w:r>
      <w:r w:rsidR="00F33EA3" w:rsidRPr="00D270A6">
        <w:rPr>
          <w:rFonts w:ascii="Times New Roman" w:hAnsi="Times New Roman"/>
          <w:sz w:val="28"/>
          <w:szCs w:val="28"/>
        </w:rPr>
        <w:t xml:space="preserve"> </w:t>
      </w:r>
      <w:r w:rsidR="00D270A6" w:rsidRPr="00D270A6">
        <w:rPr>
          <w:rFonts w:ascii="Times New Roman" w:hAnsi="Times New Roman"/>
          <w:sz w:val="28"/>
          <w:szCs w:val="28"/>
        </w:rPr>
        <w:t xml:space="preserve">28 544 215,8 </w:t>
      </w:r>
      <w:r w:rsidRPr="00D270A6">
        <w:rPr>
          <w:rFonts w:ascii="Times New Roman" w:hAnsi="Times New Roman"/>
          <w:sz w:val="28"/>
          <w:szCs w:val="28"/>
        </w:rPr>
        <w:t>тыс. рублей,</w:t>
      </w:r>
      <w:r w:rsidR="00F33EA3" w:rsidRPr="00D270A6">
        <w:rPr>
          <w:rFonts w:ascii="Times New Roman" w:hAnsi="Times New Roman"/>
          <w:sz w:val="28"/>
          <w:szCs w:val="28"/>
        </w:rPr>
        <w:t xml:space="preserve"> </w:t>
      </w:r>
      <w:r w:rsidR="00F33EA3" w:rsidRPr="00F33EA3">
        <w:rPr>
          <w:rFonts w:ascii="Times New Roman" w:hAnsi="Times New Roman"/>
          <w:sz w:val="28"/>
          <w:szCs w:val="28"/>
        </w:rPr>
        <w:t xml:space="preserve">на 2020 год на </w:t>
      </w:r>
      <w:r w:rsidR="00F33EA3" w:rsidRPr="00D270A6">
        <w:rPr>
          <w:rFonts w:ascii="Times New Roman" w:hAnsi="Times New Roman"/>
          <w:sz w:val="28"/>
          <w:szCs w:val="28"/>
        </w:rPr>
        <w:t xml:space="preserve">сумму (+) </w:t>
      </w:r>
      <w:r w:rsidR="00D270A6" w:rsidRPr="00D270A6">
        <w:rPr>
          <w:rFonts w:ascii="Times New Roman" w:hAnsi="Times New Roman"/>
          <w:sz w:val="28"/>
          <w:szCs w:val="28"/>
        </w:rPr>
        <w:t xml:space="preserve">7 094 090,9 </w:t>
      </w:r>
      <w:r w:rsidR="00F33EA3" w:rsidRPr="00D270A6">
        <w:rPr>
          <w:rFonts w:ascii="Times New Roman" w:hAnsi="Times New Roman"/>
          <w:sz w:val="28"/>
          <w:szCs w:val="28"/>
        </w:rPr>
        <w:t>тыс. рублей, на</w:t>
      </w:r>
      <w:r w:rsidR="00F33EA3" w:rsidRPr="00F33EA3">
        <w:rPr>
          <w:rFonts w:ascii="Times New Roman" w:hAnsi="Times New Roman"/>
          <w:sz w:val="28"/>
          <w:szCs w:val="28"/>
        </w:rPr>
        <w:t xml:space="preserve"> 2021 год на сумму </w:t>
      </w:r>
      <w:r w:rsidR="00F33EA3" w:rsidRPr="00D270A6">
        <w:rPr>
          <w:rFonts w:ascii="Times New Roman" w:hAnsi="Times New Roman"/>
          <w:sz w:val="28"/>
          <w:szCs w:val="28"/>
        </w:rPr>
        <w:t xml:space="preserve">(+) </w:t>
      </w:r>
      <w:r w:rsidR="00D270A6" w:rsidRPr="00D270A6">
        <w:rPr>
          <w:rFonts w:ascii="Times New Roman" w:hAnsi="Times New Roman"/>
          <w:sz w:val="28"/>
          <w:szCs w:val="28"/>
        </w:rPr>
        <w:t xml:space="preserve">9 136 227,8 </w:t>
      </w:r>
      <w:r w:rsidR="00F33EA3" w:rsidRPr="00D270A6">
        <w:rPr>
          <w:rFonts w:ascii="Times New Roman" w:hAnsi="Times New Roman"/>
          <w:sz w:val="28"/>
          <w:szCs w:val="28"/>
        </w:rPr>
        <w:t xml:space="preserve">тыс. рублей, </w:t>
      </w:r>
      <w:r w:rsidRPr="00F33EA3">
        <w:rPr>
          <w:rFonts w:ascii="Times New Roman" w:hAnsi="Times New Roman"/>
          <w:sz w:val="28"/>
          <w:szCs w:val="28"/>
        </w:rPr>
        <w:t xml:space="preserve">по </w:t>
      </w:r>
      <w:r w:rsidRPr="00F33EA3">
        <w:rPr>
          <w:rFonts w:ascii="Times New Roman" w:hAnsi="Times New Roman"/>
          <w:b/>
          <w:i/>
          <w:sz w:val="28"/>
          <w:szCs w:val="28"/>
        </w:rPr>
        <w:t>непрограммным направлениям деятельности</w:t>
      </w:r>
      <w:r w:rsidRPr="00F33EA3">
        <w:rPr>
          <w:rFonts w:ascii="Times New Roman" w:hAnsi="Times New Roman"/>
          <w:sz w:val="28"/>
          <w:szCs w:val="28"/>
        </w:rPr>
        <w:t xml:space="preserve"> </w:t>
      </w:r>
      <w:r w:rsidR="00F33EA3" w:rsidRPr="00F33EA3">
        <w:rPr>
          <w:rFonts w:ascii="Times New Roman" w:hAnsi="Times New Roman"/>
          <w:sz w:val="28"/>
          <w:szCs w:val="28"/>
        </w:rPr>
        <w:t xml:space="preserve">на 2019 год на </w:t>
      </w:r>
      <w:r w:rsidR="00F33EA3" w:rsidRPr="00D270A6">
        <w:rPr>
          <w:rFonts w:ascii="Times New Roman" w:hAnsi="Times New Roman"/>
          <w:sz w:val="28"/>
          <w:szCs w:val="28"/>
        </w:rPr>
        <w:t>сумму (+)</w:t>
      </w:r>
      <w:r w:rsidR="00D270A6" w:rsidRPr="00D270A6">
        <w:rPr>
          <w:rFonts w:ascii="Times New Roman" w:hAnsi="Times New Roman"/>
          <w:sz w:val="28"/>
          <w:szCs w:val="28"/>
        </w:rPr>
        <w:t xml:space="preserve"> 8 399,2</w:t>
      </w:r>
      <w:r w:rsidR="00D270A6">
        <w:rPr>
          <w:rFonts w:ascii="Times New Roman" w:hAnsi="Times New Roman"/>
          <w:sz w:val="28"/>
          <w:szCs w:val="28"/>
        </w:rPr>
        <w:t xml:space="preserve"> тыс. рублей.</w:t>
      </w:r>
      <w:proofErr w:type="gramEnd"/>
    </w:p>
    <w:p w:rsidR="000D713F" w:rsidRPr="0040367B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3EA3">
        <w:rPr>
          <w:rFonts w:ascii="Times New Roman" w:hAnsi="Times New Roman"/>
          <w:sz w:val="28"/>
          <w:szCs w:val="28"/>
        </w:rPr>
        <w:t xml:space="preserve">По расходам на предоставление </w:t>
      </w:r>
      <w:r w:rsidRPr="00F33EA3">
        <w:rPr>
          <w:rFonts w:ascii="Times New Roman" w:hAnsi="Times New Roman"/>
          <w:b/>
          <w:i/>
          <w:sz w:val="28"/>
          <w:szCs w:val="28"/>
        </w:rPr>
        <w:t>межбюджетных трансфертов</w:t>
      </w:r>
      <w:r w:rsidRPr="00F33EA3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F33EA3">
        <w:rPr>
          <w:rFonts w:ascii="Times New Roman" w:hAnsi="Times New Roman"/>
          <w:b/>
          <w:sz w:val="28"/>
          <w:szCs w:val="28"/>
        </w:rPr>
        <w:t xml:space="preserve"> </w:t>
      </w:r>
      <w:r w:rsidRPr="00F33EA3">
        <w:rPr>
          <w:rFonts w:ascii="Times New Roman" w:hAnsi="Times New Roman"/>
          <w:sz w:val="28"/>
          <w:szCs w:val="28"/>
        </w:rPr>
        <w:t xml:space="preserve">в сторону увеличения </w:t>
      </w:r>
      <w:r w:rsidRPr="0040367B">
        <w:rPr>
          <w:rFonts w:ascii="Times New Roman" w:hAnsi="Times New Roman"/>
          <w:sz w:val="28"/>
          <w:szCs w:val="28"/>
        </w:rPr>
        <w:t>на 20</w:t>
      </w:r>
      <w:r w:rsidR="00F33EA3" w:rsidRPr="0040367B">
        <w:rPr>
          <w:rFonts w:ascii="Times New Roman" w:hAnsi="Times New Roman"/>
          <w:sz w:val="28"/>
          <w:szCs w:val="28"/>
        </w:rPr>
        <w:t>19</w:t>
      </w:r>
      <w:r w:rsidRPr="0040367B">
        <w:rPr>
          <w:rFonts w:ascii="Times New Roman" w:hAnsi="Times New Roman"/>
          <w:sz w:val="28"/>
          <w:szCs w:val="28"/>
        </w:rPr>
        <w:t xml:space="preserve"> год на</w:t>
      </w:r>
      <w:r w:rsidRPr="0040367B">
        <w:rPr>
          <w:rFonts w:ascii="Times New Roman" w:hAnsi="Times New Roman"/>
          <w:b/>
          <w:sz w:val="28"/>
          <w:szCs w:val="28"/>
        </w:rPr>
        <w:t xml:space="preserve"> </w:t>
      </w:r>
      <w:r w:rsidRPr="0040367B">
        <w:rPr>
          <w:rFonts w:ascii="Times New Roman" w:hAnsi="Times New Roman"/>
          <w:sz w:val="28"/>
          <w:szCs w:val="28"/>
        </w:rPr>
        <w:t>(+)</w:t>
      </w:r>
      <w:r w:rsidR="00635553" w:rsidRPr="0040367B">
        <w:rPr>
          <w:rFonts w:ascii="Times New Roman" w:hAnsi="Times New Roman"/>
          <w:sz w:val="28"/>
          <w:szCs w:val="28"/>
        </w:rPr>
        <w:t xml:space="preserve"> 11 012 682,2</w:t>
      </w:r>
      <w:r w:rsidR="00F33EA3" w:rsidRPr="0040367B">
        <w:rPr>
          <w:rFonts w:ascii="Times New Roman" w:hAnsi="Times New Roman"/>
          <w:sz w:val="28"/>
          <w:szCs w:val="28"/>
        </w:rPr>
        <w:t xml:space="preserve"> </w:t>
      </w:r>
      <w:r w:rsidRPr="0040367B">
        <w:rPr>
          <w:rFonts w:ascii="Times New Roman" w:hAnsi="Times New Roman"/>
          <w:sz w:val="28"/>
          <w:szCs w:val="28"/>
        </w:rPr>
        <w:t>тыс. рублей</w:t>
      </w:r>
      <w:r w:rsidR="00F33EA3" w:rsidRPr="0040367B">
        <w:rPr>
          <w:rFonts w:ascii="Times New Roman" w:hAnsi="Times New Roman"/>
          <w:sz w:val="28"/>
          <w:szCs w:val="28"/>
        </w:rPr>
        <w:t xml:space="preserve">, на </w:t>
      </w:r>
      <w:r w:rsidR="00F33EA3" w:rsidRPr="0040367B">
        <w:rPr>
          <w:rFonts w:ascii="Times New Roman" w:hAnsi="Times New Roman"/>
          <w:sz w:val="28"/>
          <w:szCs w:val="28"/>
        </w:rPr>
        <w:lastRenderedPageBreak/>
        <w:t xml:space="preserve">2020 год на (+) </w:t>
      </w:r>
      <w:r w:rsidR="00635553" w:rsidRPr="0040367B">
        <w:rPr>
          <w:rFonts w:ascii="Times New Roman" w:hAnsi="Times New Roman"/>
          <w:sz w:val="28"/>
          <w:szCs w:val="28"/>
        </w:rPr>
        <w:t xml:space="preserve">3 284 465,2 </w:t>
      </w:r>
      <w:r w:rsidR="00F33EA3" w:rsidRPr="0040367B">
        <w:rPr>
          <w:rFonts w:ascii="Times New Roman" w:hAnsi="Times New Roman"/>
          <w:sz w:val="28"/>
          <w:szCs w:val="28"/>
        </w:rPr>
        <w:t xml:space="preserve">тыс. рублей, на 2021 год </w:t>
      </w:r>
      <w:proofErr w:type="gramStart"/>
      <w:r w:rsidR="00F33EA3" w:rsidRPr="0040367B">
        <w:rPr>
          <w:rFonts w:ascii="Times New Roman" w:hAnsi="Times New Roman"/>
          <w:sz w:val="28"/>
          <w:szCs w:val="28"/>
        </w:rPr>
        <w:t>на</w:t>
      </w:r>
      <w:proofErr w:type="gramEnd"/>
      <w:r w:rsidR="00F33EA3" w:rsidRPr="0040367B">
        <w:rPr>
          <w:rFonts w:ascii="Times New Roman" w:hAnsi="Times New Roman"/>
          <w:sz w:val="28"/>
          <w:szCs w:val="28"/>
        </w:rPr>
        <w:t xml:space="preserve"> (+) </w:t>
      </w:r>
      <w:r w:rsidR="00635553" w:rsidRPr="0040367B">
        <w:rPr>
          <w:rFonts w:ascii="Times New Roman" w:hAnsi="Times New Roman"/>
          <w:sz w:val="28"/>
          <w:szCs w:val="28"/>
        </w:rPr>
        <w:t xml:space="preserve">5 606 827,4 </w:t>
      </w:r>
      <w:r w:rsidR="00F33EA3" w:rsidRPr="0040367B">
        <w:rPr>
          <w:rFonts w:ascii="Times New Roman" w:hAnsi="Times New Roman"/>
          <w:sz w:val="28"/>
          <w:szCs w:val="28"/>
        </w:rPr>
        <w:t>тыс. рублей</w:t>
      </w:r>
      <w:r w:rsidRPr="0040367B">
        <w:rPr>
          <w:rFonts w:ascii="Times New Roman" w:hAnsi="Times New Roman"/>
          <w:sz w:val="28"/>
          <w:szCs w:val="28"/>
        </w:rPr>
        <w:t xml:space="preserve">. </w:t>
      </w:r>
    </w:p>
    <w:p w:rsidR="000D713F" w:rsidRPr="004A0107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0107">
        <w:rPr>
          <w:rFonts w:ascii="Times New Roman" w:hAnsi="Times New Roman"/>
          <w:sz w:val="28"/>
          <w:szCs w:val="28"/>
        </w:rPr>
        <w:t xml:space="preserve">Уточнение по межбюджетным трансфертам муниципальным образованиям автономного округа по видам </w:t>
      </w:r>
      <w:r w:rsidRPr="002348AF">
        <w:rPr>
          <w:rFonts w:ascii="Times New Roman" w:hAnsi="Times New Roman"/>
          <w:sz w:val="28"/>
          <w:szCs w:val="28"/>
        </w:rPr>
        <w:t>межбюджетных трансфертов и муниципальным образованиям приведен</w:t>
      </w:r>
      <w:r w:rsidR="00DA37DB" w:rsidRPr="002348AF">
        <w:rPr>
          <w:rFonts w:ascii="Times New Roman" w:hAnsi="Times New Roman"/>
          <w:sz w:val="28"/>
          <w:szCs w:val="28"/>
        </w:rPr>
        <w:t>о</w:t>
      </w:r>
      <w:r w:rsidRPr="002348AF">
        <w:rPr>
          <w:rFonts w:ascii="Times New Roman" w:hAnsi="Times New Roman"/>
          <w:sz w:val="28"/>
          <w:szCs w:val="28"/>
        </w:rPr>
        <w:t xml:space="preserve"> в приложениях </w:t>
      </w:r>
      <w:r w:rsidR="00C50E4B" w:rsidRPr="002348AF">
        <w:rPr>
          <w:rFonts w:ascii="Times New Roman" w:hAnsi="Times New Roman"/>
          <w:sz w:val="28"/>
          <w:szCs w:val="28"/>
        </w:rPr>
        <w:t>6</w:t>
      </w:r>
      <w:r w:rsidRPr="002348AF">
        <w:rPr>
          <w:rFonts w:ascii="Times New Roman" w:hAnsi="Times New Roman"/>
          <w:sz w:val="28"/>
          <w:szCs w:val="28"/>
        </w:rPr>
        <w:t>-</w:t>
      </w:r>
      <w:r w:rsidR="002348AF" w:rsidRPr="002348AF">
        <w:rPr>
          <w:rFonts w:ascii="Times New Roman" w:hAnsi="Times New Roman"/>
          <w:sz w:val="28"/>
          <w:szCs w:val="28"/>
        </w:rPr>
        <w:t>17</w:t>
      </w:r>
      <w:r w:rsidRPr="002348AF">
        <w:rPr>
          <w:rFonts w:ascii="Times New Roman" w:hAnsi="Times New Roman"/>
          <w:sz w:val="28"/>
          <w:szCs w:val="28"/>
        </w:rPr>
        <w:t xml:space="preserve"> к настоящей</w:t>
      </w:r>
      <w:r w:rsidRPr="004A0107">
        <w:rPr>
          <w:rFonts w:ascii="Times New Roman" w:hAnsi="Times New Roman"/>
          <w:sz w:val="28"/>
          <w:szCs w:val="28"/>
        </w:rPr>
        <w:t xml:space="preserve"> пояснительной записке.</w:t>
      </w:r>
    </w:p>
    <w:p w:rsidR="009E6D06" w:rsidRPr="00736FB7" w:rsidRDefault="009E6D06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6FB7">
        <w:rPr>
          <w:rFonts w:ascii="Times New Roman" w:hAnsi="Times New Roman"/>
          <w:sz w:val="28"/>
          <w:szCs w:val="28"/>
        </w:rPr>
        <w:t>Изменения в рамках Адресной инвестиционной программы на 20</w:t>
      </w:r>
      <w:r w:rsidR="00736454">
        <w:rPr>
          <w:rFonts w:ascii="Times New Roman" w:hAnsi="Times New Roman"/>
          <w:sz w:val="28"/>
          <w:szCs w:val="28"/>
        </w:rPr>
        <w:t>19</w:t>
      </w:r>
      <w:r w:rsidR="00635553">
        <w:rPr>
          <w:rFonts w:ascii="Times New Roman" w:hAnsi="Times New Roman"/>
          <w:sz w:val="28"/>
          <w:szCs w:val="28"/>
        </w:rPr>
        <w:t>-2021</w:t>
      </w:r>
      <w:r w:rsidRPr="00736FB7">
        <w:rPr>
          <w:rFonts w:ascii="Times New Roman" w:hAnsi="Times New Roman"/>
          <w:sz w:val="28"/>
          <w:szCs w:val="28"/>
        </w:rPr>
        <w:t xml:space="preserve"> год</w:t>
      </w:r>
      <w:r w:rsidR="00635553">
        <w:rPr>
          <w:rFonts w:ascii="Times New Roman" w:hAnsi="Times New Roman"/>
          <w:sz w:val="28"/>
          <w:szCs w:val="28"/>
        </w:rPr>
        <w:t>ы</w:t>
      </w:r>
      <w:r w:rsidRPr="00736FB7">
        <w:rPr>
          <w:rFonts w:ascii="Times New Roman" w:hAnsi="Times New Roman"/>
          <w:sz w:val="28"/>
          <w:szCs w:val="28"/>
        </w:rPr>
        <w:t xml:space="preserve"> приведены в </w:t>
      </w:r>
      <w:r w:rsidRPr="002348AF">
        <w:rPr>
          <w:rFonts w:ascii="Times New Roman" w:hAnsi="Times New Roman"/>
          <w:sz w:val="28"/>
          <w:szCs w:val="28"/>
        </w:rPr>
        <w:t xml:space="preserve">приложениях </w:t>
      </w:r>
      <w:r w:rsidR="002348AF" w:rsidRPr="002348AF">
        <w:rPr>
          <w:rFonts w:ascii="Times New Roman" w:hAnsi="Times New Roman"/>
          <w:sz w:val="28"/>
          <w:szCs w:val="28"/>
        </w:rPr>
        <w:t>18</w:t>
      </w:r>
      <w:r w:rsidRPr="002348AF">
        <w:rPr>
          <w:rFonts w:ascii="Times New Roman" w:hAnsi="Times New Roman"/>
          <w:sz w:val="28"/>
          <w:szCs w:val="28"/>
        </w:rPr>
        <w:t xml:space="preserve"> и </w:t>
      </w:r>
      <w:r w:rsidR="002348AF" w:rsidRPr="002348AF">
        <w:rPr>
          <w:rFonts w:ascii="Times New Roman" w:hAnsi="Times New Roman"/>
          <w:sz w:val="28"/>
          <w:szCs w:val="28"/>
        </w:rPr>
        <w:t>19</w:t>
      </w:r>
      <w:r w:rsidRPr="002348AF">
        <w:rPr>
          <w:rFonts w:ascii="Times New Roman" w:hAnsi="Times New Roman"/>
          <w:sz w:val="28"/>
          <w:szCs w:val="28"/>
        </w:rPr>
        <w:t xml:space="preserve"> к</w:t>
      </w:r>
      <w:r w:rsidRPr="00736FB7">
        <w:rPr>
          <w:rFonts w:ascii="Times New Roman" w:hAnsi="Times New Roman"/>
          <w:sz w:val="28"/>
          <w:szCs w:val="28"/>
        </w:rPr>
        <w:t xml:space="preserve"> настоящей пояснительной записке.</w:t>
      </w:r>
    </w:p>
    <w:p w:rsidR="000D713F" w:rsidRPr="00635553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5553">
        <w:rPr>
          <w:rFonts w:ascii="Times New Roman" w:hAnsi="Times New Roman"/>
          <w:sz w:val="28"/>
          <w:szCs w:val="28"/>
        </w:rPr>
        <w:t>С учетом выше обозначенных изменений</w:t>
      </w:r>
      <w:r w:rsidR="00DA37DB" w:rsidRPr="00635553">
        <w:rPr>
          <w:rFonts w:ascii="Times New Roman" w:hAnsi="Times New Roman"/>
          <w:sz w:val="28"/>
          <w:szCs w:val="28"/>
        </w:rPr>
        <w:t>,</w:t>
      </w:r>
      <w:r w:rsidRPr="00635553">
        <w:rPr>
          <w:rFonts w:ascii="Times New Roman" w:hAnsi="Times New Roman"/>
          <w:sz w:val="28"/>
          <w:szCs w:val="28"/>
        </w:rPr>
        <w:t xml:space="preserve"> </w:t>
      </w:r>
      <w:r w:rsidRPr="00635553">
        <w:rPr>
          <w:rFonts w:ascii="Times New Roman" w:hAnsi="Times New Roman"/>
          <w:b/>
          <w:sz w:val="28"/>
          <w:szCs w:val="28"/>
        </w:rPr>
        <w:t>уточненный план по расходам</w:t>
      </w:r>
      <w:r w:rsidRPr="00635553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417778" w:rsidRPr="00635553">
        <w:rPr>
          <w:rFonts w:ascii="Times New Roman" w:hAnsi="Times New Roman"/>
          <w:sz w:val="28"/>
          <w:szCs w:val="28"/>
        </w:rPr>
        <w:t>на 20</w:t>
      </w:r>
      <w:r w:rsidR="00736FB7" w:rsidRPr="00635553">
        <w:rPr>
          <w:rFonts w:ascii="Times New Roman" w:hAnsi="Times New Roman"/>
          <w:sz w:val="28"/>
          <w:szCs w:val="28"/>
        </w:rPr>
        <w:t>19</w:t>
      </w:r>
      <w:r w:rsidR="00417778" w:rsidRPr="00635553">
        <w:rPr>
          <w:rFonts w:ascii="Times New Roman" w:hAnsi="Times New Roman"/>
          <w:sz w:val="28"/>
          <w:szCs w:val="28"/>
        </w:rPr>
        <w:t xml:space="preserve"> год</w:t>
      </w:r>
      <w:r w:rsidR="00417778" w:rsidRPr="0063555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35553">
        <w:rPr>
          <w:rFonts w:ascii="Times New Roman" w:hAnsi="Times New Roman"/>
          <w:sz w:val="28"/>
          <w:szCs w:val="28"/>
        </w:rPr>
        <w:t>составил</w:t>
      </w:r>
      <w:r w:rsidR="00736FB7" w:rsidRPr="00635553">
        <w:rPr>
          <w:rFonts w:ascii="Times New Roman" w:hAnsi="Times New Roman"/>
          <w:sz w:val="28"/>
          <w:szCs w:val="28"/>
        </w:rPr>
        <w:t xml:space="preserve"> </w:t>
      </w:r>
      <w:r w:rsidR="00635553">
        <w:rPr>
          <w:rFonts w:ascii="Times New Roman" w:hAnsi="Times New Roman"/>
          <w:sz w:val="28"/>
          <w:szCs w:val="28"/>
        </w:rPr>
        <w:t xml:space="preserve">236 553 770,3 </w:t>
      </w:r>
      <w:r w:rsidR="00736FB7" w:rsidRPr="00635553">
        <w:rPr>
          <w:rFonts w:ascii="Times New Roman" w:hAnsi="Times New Roman"/>
          <w:sz w:val="28"/>
          <w:szCs w:val="28"/>
        </w:rPr>
        <w:t>тыс.</w:t>
      </w:r>
      <w:r w:rsidRPr="00635553">
        <w:rPr>
          <w:rFonts w:ascii="Times New Roman" w:hAnsi="Times New Roman"/>
          <w:sz w:val="28"/>
          <w:szCs w:val="28"/>
        </w:rPr>
        <w:t xml:space="preserve"> рублей</w:t>
      </w:r>
      <w:r w:rsidR="00736FB7" w:rsidRPr="00635553">
        <w:rPr>
          <w:rFonts w:ascii="Times New Roman" w:hAnsi="Times New Roman"/>
          <w:sz w:val="28"/>
          <w:szCs w:val="28"/>
        </w:rPr>
        <w:t xml:space="preserve">, на 2020 год – </w:t>
      </w:r>
      <w:r w:rsidR="00635553">
        <w:rPr>
          <w:rFonts w:ascii="Times New Roman" w:hAnsi="Times New Roman"/>
          <w:sz w:val="28"/>
          <w:szCs w:val="28"/>
        </w:rPr>
        <w:t xml:space="preserve">220 574 439,5 </w:t>
      </w:r>
      <w:r w:rsidR="00736FB7" w:rsidRPr="00635553">
        <w:rPr>
          <w:rFonts w:ascii="Times New Roman" w:hAnsi="Times New Roman"/>
          <w:sz w:val="28"/>
          <w:szCs w:val="28"/>
        </w:rPr>
        <w:t xml:space="preserve">тыс. рублей, на 2021 год – </w:t>
      </w:r>
      <w:r w:rsidR="00635553">
        <w:rPr>
          <w:rFonts w:ascii="Times New Roman" w:hAnsi="Times New Roman"/>
          <w:sz w:val="28"/>
          <w:szCs w:val="28"/>
        </w:rPr>
        <w:t xml:space="preserve">224 298 124,3 </w:t>
      </w:r>
      <w:r w:rsidR="00736FB7" w:rsidRPr="00635553">
        <w:rPr>
          <w:rFonts w:ascii="Times New Roman" w:hAnsi="Times New Roman"/>
          <w:sz w:val="28"/>
          <w:szCs w:val="28"/>
        </w:rPr>
        <w:t>тыс. рублей</w:t>
      </w:r>
      <w:r w:rsidR="00417778" w:rsidRPr="00635553">
        <w:rPr>
          <w:rFonts w:ascii="Times New Roman" w:hAnsi="Times New Roman"/>
          <w:sz w:val="28"/>
          <w:szCs w:val="28"/>
        </w:rPr>
        <w:t xml:space="preserve">. </w:t>
      </w:r>
    </w:p>
    <w:p w:rsidR="000D713F" w:rsidRPr="00635553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6FB7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="00736FB7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736FB7">
        <w:rPr>
          <w:rFonts w:ascii="Times New Roman" w:hAnsi="Times New Roman"/>
          <w:sz w:val="28"/>
          <w:szCs w:val="28"/>
        </w:rPr>
        <w:t>бюджета автономного округа</w:t>
      </w:r>
      <w:r w:rsidR="00635553">
        <w:rPr>
          <w:rFonts w:ascii="Times New Roman" w:hAnsi="Times New Roman"/>
          <w:sz w:val="28"/>
          <w:szCs w:val="28"/>
        </w:rPr>
        <w:t xml:space="preserve"> </w:t>
      </w:r>
      <w:r w:rsidR="000D0B81">
        <w:rPr>
          <w:rFonts w:ascii="Times New Roman" w:hAnsi="Times New Roman"/>
          <w:sz w:val="28"/>
          <w:szCs w:val="28"/>
        </w:rPr>
        <w:t>на 2019 год</w:t>
      </w:r>
      <w:r w:rsidR="000D0B81" w:rsidRPr="00635553">
        <w:rPr>
          <w:rFonts w:ascii="Times New Roman" w:hAnsi="Times New Roman"/>
          <w:sz w:val="28"/>
          <w:szCs w:val="28"/>
        </w:rPr>
        <w:t xml:space="preserve"> </w:t>
      </w:r>
      <w:r w:rsidR="00635553" w:rsidRPr="00635553">
        <w:rPr>
          <w:rFonts w:ascii="Times New Roman" w:hAnsi="Times New Roman"/>
          <w:sz w:val="28"/>
          <w:szCs w:val="28"/>
        </w:rPr>
        <w:t xml:space="preserve">остался неизменным (-)20 406 187,5 тыс. рублей, на 2020-2021 годы </w:t>
      </w:r>
      <w:proofErr w:type="gramStart"/>
      <w:r w:rsidR="00635553" w:rsidRPr="00635553">
        <w:rPr>
          <w:rFonts w:ascii="Times New Roman" w:hAnsi="Times New Roman"/>
          <w:sz w:val="28"/>
          <w:szCs w:val="28"/>
        </w:rPr>
        <w:t xml:space="preserve">сократился и </w:t>
      </w:r>
      <w:r w:rsidRPr="00635553">
        <w:rPr>
          <w:rFonts w:ascii="Times New Roman" w:hAnsi="Times New Roman"/>
          <w:sz w:val="28"/>
          <w:szCs w:val="28"/>
        </w:rPr>
        <w:t>составил</w:t>
      </w:r>
      <w:proofErr w:type="gramEnd"/>
      <w:r w:rsidR="00635553" w:rsidRPr="00635553">
        <w:rPr>
          <w:rFonts w:ascii="Times New Roman" w:hAnsi="Times New Roman"/>
          <w:sz w:val="28"/>
          <w:szCs w:val="28"/>
        </w:rPr>
        <w:t xml:space="preserve"> (-)</w:t>
      </w:r>
      <w:r w:rsidR="00736FB7" w:rsidRPr="00635553">
        <w:rPr>
          <w:rFonts w:ascii="Times New Roman" w:hAnsi="Times New Roman"/>
          <w:sz w:val="28"/>
          <w:szCs w:val="28"/>
        </w:rPr>
        <w:t xml:space="preserve"> </w:t>
      </w:r>
      <w:r w:rsidR="00635553" w:rsidRPr="00635553">
        <w:rPr>
          <w:rFonts w:ascii="Times New Roman" w:hAnsi="Times New Roman"/>
          <w:sz w:val="28"/>
          <w:szCs w:val="28"/>
        </w:rPr>
        <w:t>18 607 598,5 тыс. рублей и (-) 21 456 092,4 тыс. рублей</w:t>
      </w:r>
      <w:r w:rsidR="000D0B81">
        <w:rPr>
          <w:rFonts w:ascii="Times New Roman" w:hAnsi="Times New Roman"/>
          <w:sz w:val="28"/>
          <w:szCs w:val="28"/>
        </w:rPr>
        <w:t xml:space="preserve"> соответственно</w:t>
      </w:r>
      <w:r w:rsidR="000A302F" w:rsidRPr="00635553">
        <w:rPr>
          <w:rFonts w:ascii="Times New Roman" w:hAnsi="Times New Roman"/>
          <w:sz w:val="28"/>
          <w:szCs w:val="28"/>
        </w:rPr>
        <w:t>.</w:t>
      </w:r>
    </w:p>
    <w:p w:rsidR="00A268C7" w:rsidRPr="0002736E" w:rsidRDefault="00970648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D66E6">
        <w:rPr>
          <w:rFonts w:ascii="Times New Roman" w:hAnsi="Times New Roman"/>
          <w:sz w:val="28"/>
          <w:szCs w:val="28"/>
        </w:rPr>
        <w:t xml:space="preserve">Внесены изменения в </w:t>
      </w:r>
      <w:r w:rsidR="00A268C7" w:rsidRPr="00CD66E6">
        <w:rPr>
          <w:rFonts w:ascii="Times New Roman" w:hAnsi="Times New Roman"/>
          <w:b/>
          <w:sz w:val="28"/>
          <w:szCs w:val="28"/>
        </w:rPr>
        <w:t>приложени</w:t>
      </w:r>
      <w:r w:rsidR="00CD66E6" w:rsidRPr="00CD66E6">
        <w:rPr>
          <w:rFonts w:ascii="Times New Roman" w:hAnsi="Times New Roman"/>
          <w:b/>
          <w:sz w:val="28"/>
          <w:szCs w:val="28"/>
        </w:rPr>
        <w:t>я</w:t>
      </w:r>
      <w:r w:rsidR="00A268C7" w:rsidRPr="00CD66E6">
        <w:rPr>
          <w:rFonts w:ascii="Times New Roman" w:hAnsi="Times New Roman"/>
          <w:b/>
          <w:sz w:val="28"/>
          <w:szCs w:val="28"/>
        </w:rPr>
        <w:t xml:space="preserve"> 16</w:t>
      </w:r>
      <w:r w:rsidR="00CD66E6" w:rsidRPr="00CD66E6">
        <w:rPr>
          <w:rFonts w:ascii="Times New Roman" w:hAnsi="Times New Roman"/>
          <w:b/>
          <w:sz w:val="28"/>
          <w:szCs w:val="28"/>
        </w:rPr>
        <w:t xml:space="preserve"> и 17</w:t>
      </w:r>
      <w:r w:rsidR="00A268C7" w:rsidRPr="00CD66E6">
        <w:rPr>
          <w:rFonts w:ascii="Times New Roman" w:hAnsi="Times New Roman"/>
          <w:sz w:val="28"/>
          <w:szCs w:val="28"/>
        </w:rPr>
        <w:t xml:space="preserve"> </w:t>
      </w:r>
      <w:r w:rsidRPr="00CD66E6">
        <w:rPr>
          <w:rFonts w:ascii="Times New Roman" w:hAnsi="Times New Roman"/>
          <w:sz w:val="28"/>
          <w:szCs w:val="28"/>
        </w:rPr>
        <w:t xml:space="preserve">к Закону, что обусловлено </w:t>
      </w:r>
      <w:r w:rsidR="00CD66E6" w:rsidRPr="00CD66E6">
        <w:rPr>
          <w:rFonts w:ascii="Times New Roman" w:hAnsi="Times New Roman"/>
          <w:sz w:val="28"/>
          <w:szCs w:val="28"/>
        </w:rPr>
        <w:t>изменением остатков средств на счетах по учету средств бюджета автономного округа и объема привлечения и погашения заимствований</w:t>
      </w:r>
      <w:r w:rsidR="00A268C7" w:rsidRPr="00CD66E6">
        <w:rPr>
          <w:rFonts w:ascii="Times New Roman" w:hAnsi="Times New Roman"/>
          <w:sz w:val="28"/>
          <w:szCs w:val="28"/>
        </w:rPr>
        <w:t xml:space="preserve">. </w:t>
      </w:r>
    </w:p>
    <w:p w:rsidR="00A268C7" w:rsidRPr="00CD66E6" w:rsidRDefault="00970648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66E6">
        <w:rPr>
          <w:rFonts w:ascii="Times New Roman" w:hAnsi="Times New Roman"/>
          <w:sz w:val="28"/>
          <w:szCs w:val="28"/>
        </w:rPr>
        <w:t xml:space="preserve">Внесены изменения в </w:t>
      </w:r>
      <w:r w:rsidRPr="00CD66E6">
        <w:rPr>
          <w:rFonts w:ascii="Times New Roman" w:hAnsi="Times New Roman"/>
          <w:b/>
          <w:sz w:val="28"/>
          <w:szCs w:val="28"/>
        </w:rPr>
        <w:t>приложение 32</w:t>
      </w:r>
      <w:r w:rsidRPr="00CD66E6">
        <w:rPr>
          <w:rFonts w:ascii="Times New Roman" w:hAnsi="Times New Roman"/>
          <w:sz w:val="28"/>
          <w:szCs w:val="28"/>
        </w:rPr>
        <w:t xml:space="preserve"> </w:t>
      </w:r>
      <w:r w:rsidR="00A268C7" w:rsidRPr="00CD66E6">
        <w:rPr>
          <w:rFonts w:ascii="Times New Roman" w:hAnsi="Times New Roman"/>
          <w:sz w:val="28"/>
          <w:szCs w:val="28"/>
        </w:rPr>
        <w:t>«Программа государственных внутренних заимствований Ханты-Мансийского автономного округа – Югры на 20</w:t>
      </w:r>
      <w:r w:rsidR="00CD66E6" w:rsidRPr="00CD66E6">
        <w:rPr>
          <w:rFonts w:ascii="Times New Roman" w:hAnsi="Times New Roman"/>
          <w:sz w:val="28"/>
          <w:szCs w:val="28"/>
        </w:rPr>
        <w:t>19</w:t>
      </w:r>
      <w:r w:rsidR="00A268C7" w:rsidRPr="00CD66E6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CD66E6" w:rsidRPr="00CD66E6">
        <w:rPr>
          <w:rFonts w:ascii="Times New Roman" w:hAnsi="Times New Roman"/>
          <w:sz w:val="28"/>
          <w:szCs w:val="28"/>
        </w:rPr>
        <w:t>20</w:t>
      </w:r>
      <w:r w:rsidR="00A268C7" w:rsidRPr="00CD66E6">
        <w:rPr>
          <w:rFonts w:ascii="Times New Roman" w:hAnsi="Times New Roman"/>
          <w:sz w:val="28"/>
          <w:szCs w:val="28"/>
        </w:rPr>
        <w:t xml:space="preserve"> и 20</w:t>
      </w:r>
      <w:r w:rsidR="00CD66E6" w:rsidRPr="00CD66E6">
        <w:rPr>
          <w:rFonts w:ascii="Times New Roman" w:hAnsi="Times New Roman"/>
          <w:sz w:val="28"/>
          <w:szCs w:val="28"/>
        </w:rPr>
        <w:t>21</w:t>
      </w:r>
      <w:r w:rsidR="00A268C7" w:rsidRPr="00CD66E6">
        <w:rPr>
          <w:rFonts w:ascii="Times New Roman" w:hAnsi="Times New Roman"/>
          <w:sz w:val="28"/>
          <w:szCs w:val="28"/>
        </w:rPr>
        <w:t xml:space="preserve"> годов»</w:t>
      </w:r>
      <w:r w:rsidRPr="00CD66E6">
        <w:rPr>
          <w:rFonts w:ascii="Times New Roman" w:hAnsi="Times New Roman"/>
          <w:sz w:val="28"/>
          <w:szCs w:val="28"/>
        </w:rPr>
        <w:t>, что</w:t>
      </w:r>
      <w:r w:rsidR="00A268C7" w:rsidRPr="00CD66E6">
        <w:rPr>
          <w:rFonts w:ascii="Times New Roman" w:hAnsi="Times New Roman"/>
          <w:sz w:val="28"/>
          <w:szCs w:val="28"/>
        </w:rPr>
        <w:t xml:space="preserve"> о</w:t>
      </w:r>
      <w:r w:rsidR="00CD66E6" w:rsidRPr="00CD66E6">
        <w:rPr>
          <w:rFonts w:ascii="Times New Roman" w:hAnsi="Times New Roman"/>
          <w:sz w:val="28"/>
          <w:szCs w:val="28"/>
        </w:rPr>
        <w:t>бусловлено изменением структуры и объема государственных заимствований и погашения</w:t>
      </w:r>
      <w:r w:rsidR="00A268C7" w:rsidRPr="00CD66E6">
        <w:rPr>
          <w:rFonts w:ascii="Times New Roman" w:hAnsi="Times New Roman"/>
          <w:sz w:val="28"/>
          <w:szCs w:val="28"/>
        </w:rPr>
        <w:t>.</w:t>
      </w:r>
    </w:p>
    <w:p w:rsidR="000D713F" w:rsidRPr="00226B6F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89E">
        <w:rPr>
          <w:rFonts w:ascii="Times New Roman" w:hAnsi="Times New Roman"/>
          <w:sz w:val="28"/>
          <w:szCs w:val="28"/>
        </w:rPr>
        <w:t>В связи с внесением изменений, касающихся объема доходов</w:t>
      </w:r>
      <w:r w:rsidR="00BB3F41" w:rsidRPr="0046389E">
        <w:rPr>
          <w:rFonts w:ascii="Times New Roman" w:hAnsi="Times New Roman"/>
          <w:sz w:val="28"/>
          <w:szCs w:val="28"/>
        </w:rPr>
        <w:t xml:space="preserve"> и</w:t>
      </w:r>
      <w:r w:rsidRPr="0046389E">
        <w:rPr>
          <w:rFonts w:ascii="Times New Roman" w:hAnsi="Times New Roman"/>
          <w:sz w:val="28"/>
          <w:szCs w:val="28"/>
        </w:rPr>
        <w:t xml:space="preserve"> расходов бюджета автономного округа, изменены</w:t>
      </w:r>
      <w:r w:rsidRPr="00226B6F">
        <w:rPr>
          <w:rFonts w:ascii="Times New Roman" w:hAnsi="Times New Roman"/>
          <w:sz w:val="28"/>
          <w:szCs w:val="28"/>
        </w:rPr>
        <w:t xml:space="preserve">: </w:t>
      </w:r>
      <w:r w:rsidRPr="00226B6F">
        <w:rPr>
          <w:rFonts w:ascii="Times New Roman" w:hAnsi="Times New Roman"/>
          <w:b/>
          <w:sz w:val="28"/>
          <w:szCs w:val="28"/>
        </w:rPr>
        <w:t xml:space="preserve">статья </w:t>
      </w:r>
      <w:r w:rsidR="00E129B3" w:rsidRPr="00226B6F">
        <w:rPr>
          <w:rFonts w:ascii="Times New Roman" w:hAnsi="Times New Roman"/>
          <w:b/>
          <w:sz w:val="28"/>
          <w:szCs w:val="28"/>
        </w:rPr>
        <w:t>1</w:t>
      </w:r>
      <w:r w:rsidRPr="00226B6F">
        <w:rPr>
          <w:rFonts w:ascii="Times New Roman" w:hAnsi="Times New Roman"/>
          <w:sz w:val="28"/>
          <w:szCs w:val="28"/>
        </w:rPr>
        <w:t xml:space="preserve">, </w:t>
      </w:r>
      <w:r w:rsidRPr="00226B6F">
        <w:rPr>
          <w:rFonts w:ascii="Times New Roman" w:hAnsi="Times New Roman"/>
          <w:b/>
          <w:sz w:val="28"/>
          <w:szCs w:val="28"/>
        </w:rPr>
        <w:t>статья 4</w:t>
      </w:r>
      <w:r w:rsidRPr="00226B6F">
        <w:rPr>
          <w:rFonts w:ascii="Times New Roman" w:hAnsi="Times New Roman"/>
          <w:sz w:val="28"/>
          <w:szCs w:val="28"/>
        </w:rPr>
        <w:t xml:space="preserve">, </w:t>
      </w:r>
      <w:r w:rsidRPr="00226B6F">
        <w:rPr>
          <w:rFonts w:ascii="Times New Roman" w:hAnsi="Times New Roman"/>
          <w:b/>
          <w:sz w:val="28"/>
          <w:szCs w:val="28"/>
        </w:rPr>
        <w:t>статья 6</w:t>
      </w:r>
      <w:r w:rsidRPr="00226B6F">
        <w:rPr>
          <w:rFonts w:ascii="Times New Roman" w:hAnsi="Times New Roman"/>
          <w:sz w:val="28"/>
          <w:szCs w:val="28"/>
        </w:rPr>
        <w:t>,</w:t>
      </w:r>
      <w:r w:rsidR="00526B66" w:rsidRPr="00226B6F">
        <w:rPr>
          <w:rFonts w:ascii="Times New Roman" w:hAnsi="Times New Roman"/>
          <w:sz w:val="28"/>
          <w:szCs w:val="28"/>
        </w:rPr>
        <w:t xml:space="preserve"> </w:t>
      </w:r>
      <w:r w:rsidR="00526B66" w:rsidRPr="00226B6F">
        <w:rPr>
          <w:rFonts w:ascii="Times New Roman" w:hAnsi="Times New Roman"/>
          <w:b/>
          <w:sz w:val="28"/>
          <w:szCs w:val="28"/>
        </w:rPr>
        <w:t>статья 1</w:t>
      </w:r>
      <w:r w:rsidR="00226B6F" w:rsidRPr="00226B6F">
        <w:rPr>
          <w:rFonts w:ascii="Times New Roman" w:hAnsi="Times New Roman"/>
          <w:b/>
          <w:sz w:val="28"/>
          <w:szCs w:val="28"/>
        </w:rPr>
        <w:t>4</w:t>
      </w:r>
      <w:r w:rsidR="00526B66" w:rsidRPr="00226B6F">
        <w:rPr>
          <w:rFonts w:ascii="Times New Roman" w:hAnsi="Times New Roman"/>
          <w:b/>
          <w:sz w:val="28"/>
          <w:szCs w:val="28"/>
        </w:rPr>
        <w:t xml:space="preserve">, </w:t>
      </w:r>
      <w:r w:rsidRPr="00226B6F">
        <w:rPr>
          <w:rFonts w:ascii="Times New Roman" w:hAnsi="Times New Roman"/>
          <w:b/>
          <w:sz w:val="28"/>
          <w:szCs w:val="28"/>
        </w:rPr>
        <w:t>приложения</w:t>
      </w:r>
      <w:r w:rsidR="008C6494" w:rsidRPr="00226B6F">
        <w:rPr>
          <w:rFonts w:ascii="Times New Roman" w:hAnsi="Times New Roman"/>
          <w:b/>
          <w:sz w:val="28"/>
          <w:szCs w:val="28"/>
        </w:rPr>
        <w:t xml:space="preserve"> 1,</w:t>
      </w:r>
      <w:r w:rsidRPr="00226B6F">
        <w:rPr>
          <w:rFonts w:ascii="Times New Roman" w:hAnsi="Times New Roman"/>
          <w:b/>
          <w:sz w:val="28"/>
          <w:szCs w:val="28"/>
        </w:rPr>
        <w:t xml:space="preserve"> </w:t>
      </w:r>
      <w:r w:rsidR="00226B6F" w:rsidRPr="00226B6F">
        <w:rPr>
          <w:rFonts w:ascii="Times New Roman" w:hAnsi="Times New Roman"/>
          <w:b/>
          <w:sz w:val="28"/>
          <w:szCs w:val="28"/>
        </w:rPr>
        <w:t xml:space="preserve">3, </w:t>
      </w:r>
      <w:r w:rsidR="00526B66" w:rsidRPr="00226B6F">
        <w:rPr>
          <w:rFonts w:ascii="Times New Roman" w:hAnsi="Times New Roman"/>
          <w:b/>
          <w:sz w:val="28"/>
          <w:szCs w:val="28"/>
        </w:rPr>
        <w:t xml:space="preserve">6, </w:t>
      </w:r>
      <w:r w:rsidRPr="00226B6F">
        <w:rPr>
          <w:rFonts w:ascii="Times New Roman" w:hAnsi="Times New Roman"/>
          <w:b/>
          <w:sz w:val="28"/>
          <w:szCs w:val="28"/>
        </w:rPr>
        <w:t>8,</w:t>
      </w:r>
      <w:r w:rsidR="002723A7" w:rsidRPr="00226B6F">
        <w:rPr>
          <w:rFonts w:ascii="Times New Roman" w:hAnsi="Times New Roman"/>
          <w:b/>
          <w:sz w:val="28"/>
          <w:szCs w:val="28"/>
        </w:rPr>
        <w:t xml:space="preserve"> </w:t>
      </w:r>
      <w:r w:rsidR="00226B6F" w:rsidRPr="00226B6F">
        <w:rPr>
          <w:rFonts w:ascii="Times New Roman" w:hAnsi="Times New Roman"/>
          <w:b/>
          <w:sz w:val="28"/>
          <w:szCs w:val="28"/>
        </w:rPr>
        <w:t xml:space="preserve">9, </w:t>
      </w:r>
      <w:r w:rsidRPr="00226B6F">
        <w:rPr>
          <w:rFonts w:ascii="Times New Roman" w:hAnsi="Times New Roman"/>
          <w:b/>
          <w:sz w:val="28"/>
          <w:szCs w:val="28"/>
        </w:rPr>
        <w:t>10,</w:t>
      </w:r>
      <w:r w:rsidR="00226B6F" w:rsidRPr="00226B6F">
        <w:rPr>
          <w:rFonts w:ascii="Times New Roman" w:hAnsi="Times New Roman"/>
          <w:b/>
          <w:sz w:val="28"/>
          <w:szCs w:val="28"/>
        </w:rPr>
        <w:t xml:space="preserve"> 11,</w:t>
      </w:r>
      <w:r w:rsidR="002723A7" w:rsidRPr="00226B6F">
        <w:rPr>
          <w:rFonts w:ascii="Times New Roman" w:hAnsi="Times New Roman"/>
          <w:b/>
          <w:sz w:val="28"/>
          <w:szCs w:val="28"/>
        </w:rPr>
        <w:t xml:space="preserve"> </w:t>
      </w:r>
      <w:r w:rsidR="00BB3F41" w:rsidRPr="00226B6F">
        <w:rPr>
          <w:rFonts w:ascii="Times New Roman" w:hAnsi="Times New Roman"/>
          <w:b/>
          <w:sz w:val="28"/>
          <w:szCs w:val="28"/>
        </w:rPr>
        <w:t>14</w:t>
      </w:r>
      <w:r w:rsidR="00226B6F" w:rsidRPr="00226B6F">
        <w:rPr>
          <w:rFonts w:ascii="Times New Roman" w:hAnsi="Times New Roman"/>
          <w:b/>
          <w:sz w:val="28"/>
          <w:szCs w:val="28"/>
        </w:rPr>
        <w:t>, 15</w:t>
      </w:r>
      <w:r w:rsidRPr="00226B6F">
        <w:rPr>
          <w:rFonts w:ascii="Times New Roman" w:hAnsi="Times New Roman"/>
          <w:b/>
          <w:sz w:val="28"/>
          <w:szCs w:val="28"/>
        </w:rPr>
        <w:t>.</w:t>
      </w:r>
    </w:p>
    <w:p w:rsidR="000D713F" w:rsidRPr="002D5A68" w:rsidRDefault="000D713F" w:rsidP="00970648">
      <w:pPr>
        <w:pStyle w:val="a3"/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D5A68">
        <w:rPr>
          <w:rFonts w:ascii="Times New Roman" w:hAnsi="Times New Roman"/>
          <w:sz w:val="28"/>
          <w:szCs w:val="28"/>
        </w:rPr>
        <w:t xml:space="preserve">Также </w:t>
      </w:r>
      <w:r w:rsidR="00625388" w:rsidRPr="002D5A68">
        <w:rPr>
          <w:rFonts w:ascii="Times New Roman" w:hAnsi="Times New Roman"/>
          <w:sz w:val="28"/>
          <w:szCs w:val="28"/>
        </w:rPr>
        <w:t xml:space="preserve">Закон </w:t>
      </w:r>
      <w:r w:rsidR="00625388" w:rsidRPr="002D5A68">
        <w:rPr>
          <w:rFonts w:ascii="Times New Roman" w:hAnsi="Times New Roman"/>
          <w:b/>
          <w:sz w:val="28"/>
          <w:szCs w:val="28"/>
        </w:rPr>
        <w:t>дополнен новым</w:t>
      </w:r>
      <w:r w:rsidR="00CD66E6" w:rsidRPr="002D5A68">
        <w:rPr>
          <w:rFonts w:ascii="Times New Roman" w:hAnsi="Times New Roman"/>
          <w:b/>
          <w:sz w:val="28"/>
          <w:szCs w:val="28"/>
        </w:rPr>
        <w:t>и</w:t>
      </w:r>
      <w:r w:rsidR="00625388" w:rsidRPr="002D5A68">
        <w:rPr>
          <w:rFonts w:ascii="Times New Roman" w:hAnsi="Times New Roman"/>
          <w:b/>
          <w:sz w:val="28"/>
          <w:szCs w:val="28"/>
        </w:rPr>
        <w:t xml:space="preserve"> приложени</w:t>
      </w:r>
      <w:r w:rsidR="00CD66E6" w:rsidRPr="002D5A68">
        <w:rPr>
          <w:rFonts w:ascii="Times New Roman" w:hAnsi="Times New Roman"/>
          <w:b/>
          <w:sz w:val="28"/>
          <w:szCs w:val="28"/>
        </w:rPr>
        <w:t>я</w:t>
      </w:r>
      <w:r w:rsidRPr="002D5A68">
        <w:rPr>
          <w:rFonts w:ascii="Times New Roman" w:hAnsi="Times New Roman"/>
          <w:b/>
          <w:sz w:val="28"/>
          <w:szCs w:val="28"/>
        </w:rPr>
        <w:t>м</w:t>
      </w:r>
      <w:r w:rsidR="00CD66E6" w:rsidRPr="002D5A68">
        <w:rPr>
          <w:rFonts w:ascii="Times New Roman" w:hAnsi="Times New Roman"/>
          <w:b/>
          <w:sz w:val="28"/>
          <w:szCs w:val="28"/>
        </w:rPr>
        <w:t>и</w:t>
      </w:r>
      <w:r w:rsidRPr="002D5A68">
        <w:rPr>
          <w:rFonts w:ascii="Times New Roman" w:hAnsi="Times New Roman"/>
          <w:b/>
          <w:sz w:val="28"/>
          <w:szCs w:val="28"/>
        </w:rPr>
        <w:t xml:space="preserve"> 12.</w:t>
      </w:r>
      <w:r w:rsidR="00CD66E6" w:rsidRPr="002D5A68">
        <w:rPr>
          <w:rFonts w:ascii="Times New Roman" w:hAnsi="Times New Roman"/>
          <w:b/>
          <w:sz w:val="28"/>
          <w:szCs w:val="28"/>
        </w:rPr>
        <w:t>1 и 13.1</w:t>
      </w:r>
      <w:r w:rsidRPr="002D5A68">
        <w:rPr>
          <w:rFonts w:ascii="Times New Roman" w:hAnsi="Times New Roman"/>
          <w:sz w:val="28"/>
          <w:szCs w:val="28"/>
        </w:rPr>
        <w:t xml:space="preserve"> по уточнению распределения расходов по разделам, подразделам классификации расходов бюджета.</w:t>
      </w:r>
    </w:p>
    <w:p w:rsidR="000D713F" w:rsidRPr="0040367B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6ECA">
        <w:rPr>
          <w:rFonts w:ascii="Times New Roman" w:hAnsi="Times New Roman"/>
          <w:sz w:val="28"/>
          <w:szCs w:val="28"/>
        </w:rPr>
        <w:t xml:space="preserve">В связи с уточнением расходов на предоставление межбюджетных трансфертов бюджетам муниципальных районов и городских округов внесены поправки в </w:t>
      </w:r>
      <w:r w:rsidRPr="0040367B">
        <w:rPr>
          <w:rFonts w:ascii="Times New Roman" w:hAnsi="Times New Roman"/>
          <w:sz w:val="28"/>
          <w:szCs w:val="28"/>
        </w:rPr>
        <w:t>статью 6, а также приложени</w:t>
      </w:r>
      <w:r w:rsidR="0066773F" w:rsidRPr="0040367B">
        <w:rPr>
          <w:rFonts w:ascii="Times New Roman" w:hAnsi="Times New Roman"/>
          <w:sz w:val="28"/>
          <w:szCs w:val="28"/>
        </w:rPr>
        <w:t>е</w:t>
      </w:r>
      <w:r w:rsidRPr="0040367B">
        <w:rPr>
          <w:rFonts w:ascii="Times New Roman" w:hAnsi="Times New Roman"/>
          <w:sz w:val="28"/>
          <w:szCs w:val="28"/>
        </w:rPr>
        <w:t xml:space="preserve"> 18,</w:t>
      </w:r>
      <w:r w:rsidR="0040367B" w:rsidRPr="0040367B">
        <w:rPr>
          <w:rFonts w:ascii="Times New Roman" w:hAnsi="Times New Roman"/>
          <w:sz w:val="28"/>
          <w:szCs w:val="28"/>
        </w:rPr>
        <w:t xml:space="preserve"> 19, 26, </w:t>
      </w:r>
      <w:r w:rsidRPr="0040367B">
        <w:rPr>
          <w:rFonts w:ascii="Times New Roman" w:hAnsi="Times New Roman"/>
          <w:sz w:val="28"/>
          <w:szCs w:val="28"/>
        </w:rPr>
        <w:t>2</w:t>
      </w:r>
      <w:r w:rsidR="0040367B" w:rsidRPr="0040367B">
        <w:rPr>
          <w:rFonts w:ascii="Times New Roman" w:hAnsi="Times New Roman"/>
          <w:sz w:val="28"/>
          <w:szCs w:val="28"/>
        </w:rPr>
        <w:t>7</w:t>
      </w:r>
      <w:r w:rsidRPr="0040367B">
        <w:rPr>
          <w:rFonts w:ascii="Times New Roman" w:hAnsi="Times New Roman"/>
          <w:sz w:val="28"/>
          <w:szCs w:val="28"/>
        </w:rPr>
        <w:t xml:space="preserve">, 28, </w:t>
      </w:r>
      <w:r w:rsidR="0040367B" w:rsidRPr="0040367B">
        <w:rPr>
          <w:rFonts w:ascii="Times New Roman" w:hAnsi="Times New Roman"/>
          <w:sz w:val="28"/>
          <w:szCs w:val="28"/>
        </w:rPr>
        <w:t xml:space="preserve">29, </w:t>
      </w:r>
      <w:r w:rsidRPr="0040367B">
        <w:rPr>
          <w:rFonts w:ascii="Times New Roman" w:hAnsi="Times New Roman"/>
          <w:sz w:val="28"/>
          <w:szCs w:val="28"/>
        </w:rPr>
        <w:t>30</w:t>
      </w:r>
      <w:r w:rsidR="0040367B" w:rsidRPr="0040367B">
        <w:rPr>
          <w:rFonts w:ascii="Times New Roman" w:hAnsi="Times New Roman"/>
          <w:sz w:val="28"/>
          <w:szCs w:val="28"/>
        </w:rPr>
        <w:t>, 31</w:t>
      </w:r>
      <w:r w:rsidRPr="0040367B">
        <w:rPr>
          <w:rFonts w:ascii="Times New Roman" w:hAnsi="Times New Roman"/>
          <w:sz w:val="28"/>
          <w:szCs w:val="28"/>
        </w:rPr>
        <w:t xml:space="preserve"> к Закону.</w:t>
      </w:r>
    </w:p>
    <w:p w:rsidR="00E76ECA" w:rsidRDefault="00E76ECA" w:rsidP="00E76ECA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положений приказа Министерства финансов Российской Федерации от 08.06.2018 №</w:t>
      </w:r>
      <w:r w:rsidRPr="00D045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0458B">
        <w:rPr>
          <w:rFonts w:ascii="Times New Roman" w:eastAsia="Times New Roman" w:hAnsi="Times New Roman"/>
          <w:sz w:val="28"/>
          <w:szCs w:val="28"/>
          <w:lang w:eastAsia="ru-RU"/>
        </w:rPr>
        <w:t>132н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D0458B">
        <w:rPr>
          <w:rFonts w:ascii="Times New Roman" w:eastAsia="Times New Roman" w:hAnsi="Times New Roman"/>
          <w:sz w:val="28"/>
          <w:szCs w:val="28"/>
          <w:lang w:eastAsia="ru-RU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необходимо </w:t>
      </w:r>
      <w:r w:rsidRPr="005D0D1A">
        <w:rPr>
          <w:rFonts w:ascii="Times New Roman" w:eastAsia="Times New Roman" w:hAnsi="Times New Roman"/>
          <w:sz w:val="28"/>
          <w:szCs w:val="28"/>
          <w:lang w:eastAsia="ru-RU"/>
        </w:rPr>
        <w:t>уточн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Pr="005D0D1A">
        <w:rPr>
          <w:rFonts w:ascii="Times New Roman" w:eastAsia="Times New Roman" w:hAnsi="Times New Roman"/>
          <w:sz w:val="28"/>
          <w:szCs w:val="28"/>
          <w:lang w:eastAsia="ru-RU"/>
        </w:rPr>
        <w:t xml:space="preserve"> механизм внесения изменений в показатели сводной бюджетной росписи расходов, лимиты бюджетных обязательств на суммы средств, израсходованных получателями бюджетных средств незаконно или не по целевому назначению, по предписаниям органов государственного финансового контроля, а</w:t>
      </w:r>
      <w:proofErr w:type="gramEnd"/>
      <w:r w:rsidRPr="005D0D1A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в случае несоблюдения органами местного самоуправления муниципальных образований автономного округа условий предоставления межбюджетных трансфертов из </w:t>
      </w:r>
      <w:r w:rsidRPr="005D0D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бюджета автономного округа, определенных бюджетным законодательством Российской Федерации, и при нарушении ими предельных значений, установленных пунктом 3 статьи 92.1 и пунктом 3 статьи 107 Бюджетного кодекса Российской Федерации.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Уточнение объемов бюджетных ассигнований планируется осуществлять по указанным основаниям при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в Закон.</w:t>
      </w:r>
      <w:r w:rsidRPr="005D0D1A">
        <w:rPr>
          <w:rFonts w:ascii="Times New Roman" w:eastAsia="Times New Roman" w:hAnsi="Times New Roman"/>
          <w:sz w:val="28"/>
          <w:szCs w:val="28"/>
          <w:lang w:eastAsia="ru-RU"/>
        </w:rPr>
        <w:t xml:space="preserve"> Вследствие чего,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предлагается подпункт 7 пункта 3 статьи 14 признать утратившим силу. </w:t>
      </w:r>
    </w:p>
    <w:p w:rsidR="00E76ECA" w:rsidRPr="00E834AD" w:rsidRDefault="00E76ECA" w:rsidP="00E76ECA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B1113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эффективного использования бюджетных средств и минимизации рисков неисполнения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региональных проектов, обеспечивающих достижение целей, показателей и результатов федеральных проектов, </w:t>
      </w:r>
      <w:r w:rsidRPr="002B111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законопроектом предлагается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пункт 3 статьи 14 Закона подпунктами 13, 14, </w:t>
      </w:r>
      <w:r w:rsidRPr="002B1113">
        <w:rPr>
          <w:rFonts w:ascii="Times New Roman" w:eastAsia="Times New Roman" w:hAnsi="Times New Roman"/>
          <w:sz w:val="28"/>
          <w:szCs w:val="28"/>
          <w:lang w:eastAsia="ru-RU"/>
        </w:rPr>
        <w:t>котор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2B11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B1113">
        <w:rPr>
          <w:rFonts w:ascii="Times New Roman" w:eastAsia="Times New Roman" w:hAnsi="Times New Roman"/>
          <w:sz w:val="28"/>
          <w:szCs w:val="28"/>
          <w:lang w:eastAsia="ru-RU"/>
        </w:rPr>
        <w:t xml:space="preserve">т перераспределять бюджетные ассигнования, предусмотренные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региональных проектов, </w:t>
      </w:r>
      <w:r w:rsidRPr="002B1113">
        <w:rPr>
          <w:rFonts w:ascii="Times New Roman" w:eastAsia="Times New Roman" w:hAnsi="Times New Roman"/>
          <w:sz w:val="28"/>
          <w:szCs w:val="28"/>
          <w:lang w:eastAsia="ru-RU"/>
        </w:rPr>
        <w:t xml:space="preserve">путем внесения изменения в сводную бюджетную роспись без внесения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B1113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26B66" w:rsidSect="00766838">
      <w:headerReference w:type="default" r:id="rId11"/>
      <w:pgSz w:w="11906" w:h="16838" w:code="9"/>
      <w:pgMar w:top="851" w:right="851" w:bottom="1021" w:left="1588" w:header="567" w:footer="567" w:gutter="0"/>
      <w:pgNumType w:start="20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35" w:rsidRDefault="00B27E35" w:rsidP="005272AD">
      <w:pPr>
        <w:spacing w:after="0" w:line="240" w:lineRule="auto"/>
      </w:pPr>
      <w:r>
        <w:separator/>
      </w:r>
    </w:p>
  </w:endnote>
  <w:end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35" w:rsidRDefault="00B27E35" w:rsidP="005272AD">
      <w:pPr>
        <w:spacing w:after="0" w:line="240" w:lineRule="auto"/>
      </w:pPr>
      <w:r>
        <w:separator/>
      </w:r>
    </w:p>
  </w:footnote>
  <w:foot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322622943"/>
      <w:docPartObj>
        <w:docPartGallery w:val="Page Numbers (Top of Page)"/>
        <w:docPartUnique/>
      </w:docPartObj>
    </w:sdtPr>
    <w:sdtEndPr/>
    <w:sdtContent>
      <w:p w:rsidR="00B27E35" w:rsidRPr="007E0AD6" w:rsidRDefault="00B27E35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2B7354">
          <w:rPr>
            <w:rFonts w:ascii="Times New Roman" w:hAnsi="Times New Roman"/>
            <w:noProof/>
            <w:sz w:val="24"/>
            <w:szCs w:val="24"/>
          </w:rPr>
          <w:t>2062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32B5"/>
    <w:rsid w:val="00014A7D"/>
    <w:rsid w:val="00014DCA"/>
    <w:rsid w:val="000221F8"/>
    <w:rsid w:val="00022E49"/>
    <w:rsid w:val="00023397"/>
    <w:rsid w:val="000251BA"/>
    <w:rsid w:val="00025F3C"/>
    <w:rsid w:val="0002647B"/>
    <w:rsid w:val="0002736E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29EF"/>
    <w:rsid w:val="00053EE5"/>
    <w:rsid w:val="0005400A"/>
    <w:rsid w:val="00054D02"/>
    <w:rsid w:val="00054FF8"/>
    <w:rsid w:val="0005553D"/>
    <w:rsid w:val="00056DF3"/>
    <w:rsid w:val="00057F98"/>
    <w:rsid w:val="0006261C"/>
    <w:rsid w:val="000634EF"/>
    <w:rsid w:val="00063AD9"/>
    <w:rsid w:val="00065584"/>
    <w:rsid w:val="000678C7"/>
    <w:rsid w:val="00067B44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25E4"/>
    <w:rsid w:val="000927AC"/>
    <w:rsid w:val="00093793"/>
    <w:rsid w:val="00096121"/>
    <w:rsid w:val="000975A1"/>
    <w:rsid w:val="000975BE"/>
    <w:rsid w:val="000A03B0"/>
    <w:rsid w:val="000A0867"/>
    <w:rsid w:val="000A10EA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B12BC"/>
    <w:rsid w:val="000B1D65"/>
    <w:rsid w:val="000B3FD9"/>
    <w:rsid w:val="000B4BBC"/>
    <w:rsid w:val="000B6187"/>
    <w:rsid w:val="000B7026"/>
    <w:rsid w:val="000B7E5B"/>
    <w:rsid w:val="000C0D89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78D"/>
    <w:rsid w:val="000E2EBD"/>
    <w:rsid w:val="000E2EDB"/>
    <w:rsid w:val="000E36FD"/>
    <w:rsid w:val="000E4413"/>
    <w:rsid w:val="000E5867"/>
    <w:rsid w:val="000E5F9B"/>
    <w:rsid w:val="000E68FA"/>
    <w:rsid w:val="000F0B7A"/>
    <w:rsid w:val="000F2B13"/>
    <w:rsid w:val="000F2D18"/>
    <w:rsid w:val="000F426E"/>
    <w:rsid w:val="000F476E"/>
    <w:rsid w:val="000F50E8"/>
    <w:rsid w:val="000F5AFB"/>
    <w:rsid w:val="000F6AE6"/>
    <w:rsid w:val="000F75A4"/>
    <w:rsid w:val="000F75E3"/>
    <w:rsid w:val="001003E1"/>
    <w:rsid w:val="00100882"/>
    <w:rsid w:val="00101189"/>
    <w:rsid w:val="00104737"/>
    <w:rsid w:val="00106D2E"/>
    <w:rsid w:val="00107CD2"/>
    <w:rsid w:val="00110010"/>
    <w:rsid w:val="0011016A"/>
    <w:rsid w:val="0011081F"/>
    <w:rsid w:val="00112B75"/>
    <w:rsid w:val="0011373B"/>
    <w:rsid w:val="00113BCE"/>
    <w:rsid w:val="00114FC1"/>
    <w:rsid w:val="0011502D"/>
    <w:rsid w:val="00116242"/>
    <w:rsid w:val="00116896"/>
    <w:rsid w:val="00116AFA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D1D"/>
    <w:rsid w:val="00190B1A"/>
    <w:rsid w:val="00190C97"/>
    <w:rsid w:val="001930FB"/>
    <w:rsid w:val="00193AB0"/>
    <w:rsid w:val="0019401A"/>
    <w:rsid w:val="0019514C"/>
    <w:rsid w:val="00195346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D24CE"/>
    <w:rsid w:val="001D26C5"/>
    <w:rsid w:val="001D27D1"/>
    <w:rsid w:val="001D31EF"/>
    <w:rsid w:val="001D3430"/>
    <w:rsid w:val="001D44AA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4372"/>
    <w:rsid w:val="001E4F4F"/>
    <w:rsid w:val="001E55D4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47B"/>
    <w:rsid w:val="00220913"/>
    <w:rsid w:val="0022212C"/>
    <w:rsid w:val="0022414F"/>
    <w:rsid w:val="00224F31"/>
    <w:rsid w:val="00226442"/>
    <w:rsid w:val="00226B6F"/>
    <w:rsid w:val="0022721F"/>
    <w:rsid w:val="00231C08"/>
    <w:rsid w:val="00231C5B"/>
    <w:rsid w:val="0023245E"/>
    <w:rsid w:val="00232EF3"/>
    <w:rsid w:val="002348AF"/>
    <w:rsid w:val="00236515"/>
    <w:rsid w:val="002404EC"/>
    <w:rsid w:val="00245671"/>
    <w:rsid w:val="0024605E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534E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5947"/>
    <w:rsid w:val="002860D8"/>
    <w:rsid w:val="002901D9"/>
    <w:rsid w:val="00290AFE"/>
    <w:rsid w:val="00291461"/>
    <w:rsid w:val="00291545"/>
    <w:rsid w:val="00292172"/>
    <w:rsid w:val="00293E35"/>
    <w:rsid w:val="00296D76"/>
    <w:rsid w:val="00297111"/>
    <w:rsid w:val="002A0116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B079D"/>
    <w:rsid w:val="002B0CCB"/>
    <w:rsid w:val="002B1B35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AF5"/>
    <w:rsid w:val="002C6EF5"/>
    <w:rsid w:val="002C73DC"/>
    <w:rsid w:val="002D0662"/>
    <w:rsid w:val="002D3E3E"/>
    <w:rsid w:val="002D54BE"/>
    <w:rsid w:val="002D5A68"/>
    <w:rsid w:val="002E15E5"/>
    <w:rsid w:val="002E1F11"/>
    <w:rsid w:val="002E27EB"/>
    <w:rsid w:val="002E2B48"/>
    <w:rsid w:val="002E30A0"/>
    <w:rsid w:val="002E54DA"/>
    <w:rsid w:val="002E6091"/>
    <w:rsid w:val="002E744D"/>
    <w:rsid w:val="002F1310"/>
    <w:rsid w:val="002F255F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FCA"/>
    <w:rsid w:val="003048A0"/>
    <w:rsid w:val="00307E5D"/>
    <w:rsid w:val="0031589D"/>
    <w:rsid w:val="00315C78"/>
    <w:rsid w:val="00316CFE"/>
    <w:rsid w:val="00320AFD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46C4"/>
    <w:rsid w:val="003C733D"/>
    <w:rsid w:val="003D1378"/>
    <w:rsid w:val="003D2385"/>
    <w:rsid w:val="003D4DB6"/>
    <w:rsid w:val="003D69D7"/>
    <w:rsid w:val="003D6ABA"/>
    <w:rsid w:val="003D7E37"/>
    <w:rsid w:val="003E021D"/>
    <w:rsid w:val="003E0C82"/>
    <w:rsid w:val="003E3AF8"/>
    <w:rsid w:val="003E3EE2"/>
    <w:rsid w:val="003E6D5F"/>
    <w:rsid w:val="003F3FD6"/>
    <w:rsid w:val="003F58EB"/>
    <w:rsid w:val="003F7174"/>
    <w:rsid w:val="004010E0"/>
    <w:rsid w:val="0040367B"/>
    <w:rsid w:val="004036F2"/>
    <w:rsid w:val="0040401A"/>
    <w:rsid w:val="00406E05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56D7"/>
    <w:rsid w:val="00436B46"/>
    <w:rsid w:val="00437133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349E"/>
    <w:rsid w:val="00483791"/>
    <w:rsid w:val="00484303"/>
    <w:rsid w:val="004847E9"/>
    <w:rsid w:val="00484893"/>
    <w:rsid w:val="00484F04"/>
    <w:rsid w:val="00486A8C"/>
    <w:rsid w:val="004872E2"/>
    <w:rsid w:val="0049058E"/>
    <w:rsid w:val="00491922"/>
    <w:rsid w:val="00491B28"/>
    <w:rsid w:val="00491D8E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723B"/>
    <w:rsid w:val="004C16FE"/>
    <w:rsid w:val="004C45D6"/>
    <w:rsid w:val="004C4BB8"/>
    <w:rsid w:val="004D01DE"/>
    <w:rsid w:val="004D08C7"/>
    <w:rsid w:val="004D1249"/>
    <w:rsid w:val="004D2BC3"/>
    <w:rsid w:val="004D414B"/>
    <w:rsid w:val="004D59FF"/>
    <w:rsid w:val="004D5CA6"/>
    <w:rsid w:val="004D67C3"/>
    <w:rsid w:val="004E0273"/>
    <w:rsid w:val="004E4399"/>
    <w:rsid w:val="004E5BCB"/>
    <w:rsid w:val="004E6240"/>
    <w:rsid w:val="004F076F"/>
    <w:rsid w:val="004F13A3"/>
    <w:rsid w:val="004F1A58"/>
    <w:rsid w:val="004F1F6B"/>
    <w:rsid w:val="004F3486"/>
    <w:rsid w:val="004F425C"/>
    <w:rsid w:val="004F45FD"/>
    <w:rsid w:val="004F5E08"/>
    <w:rsid w:val="004F6BD5"/>
    <w:rsid w:val="00500949"/>
    <w:rsid w:val="00501A3A"/>
    <w:rsid w:val="00502AF3"/>
    <w:rsid w:val="00503922"/>
    <w:rsid w:val="00504020"/>
    <w:rsid w:val="00505D3F"/>
    <w:rsid w:val="00512CA3"/>
    <w:rsid w:val="0051494A"/>
    <w:rsid w:val="00515337"/>
    <w:rsid w:val="005173D3"/>
    <w:rsid w:val="0051757F"/>
    <w:rsid w:val="00520033"/>
    <w:rsid w:val="00520876"/>
    <w:rsid w:val="005214FD"/>
    <w:rsid w:val="0052156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30F18"/>
    <w:rsid w:val="00535ECA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6D"/>
    <w:rsid w:val="0055043F"/>
    <w:rsid w:val="00550CD7"/>
    <w:rsid w:val="005519A1"/>
    <w:rsid w:val="0055389A"/>
    <w:rsid w:val="00554212"/>
    <w:rsid w:val="00556D1C"/>
    <w:rsid w:val="00557F9D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12AF"/>
    <w:rsid w:val="005720D2"/>
    <w:rsid w:val="00572F05"/>
    <w:rsid w:val="00573CD5"/>
    <w:rsid w:val="00574467"/>
    <w:rsid w:val="005744B0"/>
    <w:rsid w:val="00575870"/>
    <w:rsid w:val="00581D35"/>
    <w:rsid w:val="00582C96"/>
    <w:rsid w:val="00582F08"/>
    <w:rsid w:val="005830FA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2464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69C9"/>
    <w:rsid w:val="005F1049"/>
    <w:rsid w:val="005F30CD"/>
    <w:rsid w:val="005F4247"/>
    <w:rsid w:val="005F58A5"/>
    <w:rsid w:val="005F75FF"/>
    <w:rsid w:val="005F7FF2"/>
    <w:rsid w:val="0060042F"/>
    <w:rsid w:val="00601CD4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24DC"/>
    <w:rsid w:val="006350F8"/>
    <w:rsid w:val="00635553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50B41"/>
    <w:rsid w:val="00650BD4"/>
    <w:rsid w:val="00651246"/>
    <w:rsid w:val="00651271"/>
    <w:rsid w:val="006514A5"/>
    <w:rsid w:val="00652C2B"/>
    <w:rsid w:val="0065382B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26BD"/>
    <w:rsid w:val="006A333C"/>
    <w:rsid w:val="006A3731"/>
    <w:rsid w:val="006A4DDE"/>
    <w:rsid w:val="006A4EC3"/>
    <w:rsid w:val="006A527F"/>
    <w:rsid w:val="006A74A3"/>
    <w:rsid w:val="006A7704"/>
    <w:rsid w:val="006B1B93"/>
    <w:rsid w:val="006B1FFE"/>
    <w:rsid w:val="006B2956"/>
    <w:rsid w:val="006B40CA"/>
    <w:rsid w:val="006B47B1"/>
    <w:rsid w:val="006B6B95"/>
    <w:rsid w:val="006B7C5A"/>
    <w:rsid w:val="006C05C1"/>
    <w:rsid w:val="006C07F1"/>
    <w:rsid w:val="006C51A3"/>
    <w:rsid w:val="006C55CC"/>
    <w:rsid w:val="006C57FA"/>
    <w:rsid w:val="006C68EB"/>
    <w:rsid w:val="006D1CED"/>
    <w:rsid w:val="006D2346"/>
    <w:rsid w:val="006D4B07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4811"/>
    <w:rsid w:val="00705F25"/>
    <w:rsid w:val="00706700"/>
    <w:rsid w:val="00707669"/>
    <w:rsid w:val="00712196"/>
    <w:rsid w:val="00712D27"/>
    <w:rsid w:val="007137C8"/>
    <w:rsid w:val="00715EDC"/>
    <w:rsid w:val="0071727B"/>
    <w:rsid w:val="007217FD"/>
    <w:rsid w:val="00722A6E"/>
    <w:rsid w:val="00722CBE"/>
    <w:rsid w:val="007232F7"/>
    <w:rsid w:val="007236E8"/>
    <w:rsid w:val="007237DF"/>
    <w:rsid w:val="0072380D"/>
    <w:rsid w:val="007244E9"/>
    <w:rsid w:val="007270E4"/>
    <w:rsid w:val="00730536"/>
    <w:rsid w:val="007309D5"/>
    <w:rsid w:val="007323A3"/>
    <w:rsid w:val="00734B64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E0"/>
    <w:rsid w:val="007459C0"/>
    <w:rsid w:val="00746268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3AC"/>
    <w:rsid w:val="007658DC"/>
    <w:rsid w:val="00766838"/>
    <w:rsid w:val="00767F88"/>
    <w:rsid w:val="00770190"/>
    <w:rsid w:val="00771401"/>
    <w:rsid w:val="00774B3B"/>
    <w:rsid w:val="0077690D"/>
    <w:rsid w:val="00777964"/>
    <w:rsid w:val="00780B4F"/>
    <w:rsid w:val="00782798"/>
    <w:rsid w:val="00783B58"/>
    <w:rsid w:val="00784A52"/>
    <w:rsid w:val="007854D6"/>
    <w:rsid w:val="00785AAD"/>
    <w:rsid w:val="007902D9"/>
    <w:rsid w:val="0079042F"/>
    <w:rsid w:val="00791A7D"/>
    <w:rsid w:val="00792136"/>
    <w:rsid w:val="00792DC6"/>
    <w:rsid w:val="00794FF2"/>
    <w:rsid w:val="007955A0"/>
    <w:rsid w:val="00795BF8"/>
    <w:rsid w:val="007A16EA"/>
    <w:rsid w:val="007A41AE"/>
    <w:rsid w:val="007A5094"/>
    <w:rsid w:val="007A521D"/>
    <w:rsid w:val="007A5463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2B4E"/>
    <w:rsid w:val="007D382E"/>
    <w:rsid w:val="007D384E"/>
    <w:rsid w:val="007D41A8"/>
    <w:rsid w:val="007D4D92"/>
    <w:rsid w:val="007D655B"/>
    <w:rsid w:val="007E0AD6"/>
    <w:rsid w:val="007E0D64"/>
    <w:rsid w:val="007E15EA"/>
    <w:rsid w:val="007E398D"/>
    <w:rsid w:val="007E4B79"/>
    <w:rsid w:val="007E5F14"/>
    <w:rsid w:val="007E67BF"/>
    <w:rsid w:val="007F14B1"/>
    <w:rsid w:val="007F3A01"/>
    <w:rsid w:val="007F421E"/>
    <w:rsid w:val="007F53F5"/>
    <w:rsid w:val="007F5D41"/>
    <w:rsid w:val="008003BA"/>
    <w:rsid w:val="008006A9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0EE4"/>
    <w:rsid w:val="0082154A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52ED"/>
    <w:rsid w:val="00846047"/>
    <w:rsid w:val="0084679B"/>
    <w:rsid w:val="00847967"/>
    <w:rsid w:val="0085436B"/>
    <w:rsid w:val="00857151"/>
    <w:rsid w:val="00860CF6"/>
    <w:rsid w:val="00861B8D"/>
    <w:rsid w:val="008633AC"/>
    <w:rsid w:val="00863EA1"/>
    <w:rsid w:val="0086554B"/>
    <w:rsid w:val="008659F9"/>
    <w:rsid w:val="00867EA0"/>
    <w:rsid w:val="008709E0"/>
    <w:rsid w:val="00872A5A"/>
    <w:rsid w:val="00873159"/>
    <w:rsid w:val="0087407A"/>
    <w:rsid w:val="00875709"/>
    <w:rsid w:val="008765CA"/>
    <w:rsid w:val="00876A05"/>
    <w:rsid w:val="00877AC1"/>
    <w:rsid w:val="00880130"/>
    <w:rsid w:val="0088020C"/>
    <w:rsid w:val="008816B7"/>
    <w:rsid w:val="0088218A"/>
    <w:rsid w:val="00883B50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73E"/>
    <w:rsid w:val="008B0E12"/>
    <w:rsid w:val="008B1426"/>
    <w:rsid w:val="008B1512"/>
    <w:rsid w:val="008B28AA"/>
    <w:rsid w:val="008B3409"/>
    <w:rsid w:val="008B3463"/>
    <w:rsid w:val="008B3C53"/>
    <w:rsid w:val="008B3F3B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F97"/>
    <w:rsid w:val="008D149D"/>
    <w:rsid w:val="008D180E"/>
    <w:rsid w:val="008D1CC5"/>
    <w:rsid w:val="008D1E60"/>
    <w:rsid w:val="008D46AC"/>
    <w:rsid w:val="008D51E4"/>
    <w:rsid w:val="008D5508"/>
    <w:rsid w:val="008D5E5A"/>
    <w:rsid w:val="008D66C0"/>
    <w:rsid w:val="008D77AF"/>
    <w:rsid w:val="008E1033"/>
    <w:rsid w:val="008E357C"/>
    <w:rsid w:val="008E49E5"/>
    <w:rsid w:val="008E570C"/>
    <w:rsid w:val="008E5713"/>
    <w:rsid w:val="008E6047"/>
    <w:rsid w:val="008E63E5"/>
    <w:rsid w:val="008F1007"/>
    <w:rsid w:val="008F171A"/>
    <w:rsid w:val="008F1C8C"/>
    <w:rsid w:val="008F25E6"/>
    <w:rsid w:val="008F5E91"/>
    <w:rsid w:val="008F6A09"/>
    <w:rsid w:val="008F7DBE"/>
    <w:rsid w:val="00900DDF"/>
    <w:rsid w:val="00900E78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98C"/>
    <w:rsid w:val="00943E0E"/>
    <w:rsid w:val="00945646"/>
    <w:rsid w:val="009468A0"/>
    <w:rsid w:val="00950271"/>
    <w:rsid w:val="00954B69"/>
    <w:rsid w:val="009565D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0648"/>
    <w:rsid w:val="00971695"/>
    <w:rsid w:val="009735E0"/>
    <w:rsid w:val="009754BA"/>
    <w:rsid w:val="00976D94"/>
    <w:rsid w:val="00977573"/>
    <w:rsid w:val="00980208"/>
    <w:rsid w:val="00982365"/>
    <w:rsid w:val="00983225"/>
    <w:rsid w:val="009837A7"/>
    <w:rsid w:val="009855CC"/>
    <w:rsid w:val="009856AD"/>
    <w:rsid w:val="00987648"/>
    <w:rsid w:val="00994CBB"/>
    <w:rsid w:val="00994E35"/>
    <w:rsid w:val="00995F54"/>
    <w:rsid w:val="0099627F"/>
    <w:rsid w:val="00997C0C"/>
    <w:rsid w:val="009A1B29"/>
    <w:rsid w:val="009A2418"/>
    <w:rsid w:val="009A2AA1"/>
    <w:rsid w:val="009A331E"/>
    <w:rsid w:val="009A4779"/>
    <w:rsid w:val="009A48DE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C7D"/>
    <w:rsid w:val="009E6D06"/>
    <w:rsid w:val="009F18FF"/>
    <w:rsid w:val="009F1A7F"/>
    <w:rsid w:val="009F2101"/>
    <w:rsid w:val="009F5606"/>
    <w:rsid w:val="009F69FC"/>
    <w:rsid w:val="00A0106E"/>
    <w:rsid w:val="00A041FF"/>
    <w:rsid w:val="00A059B8"/>
    <w:rsid w:val="00A06286"/>
    <w:rsid w:val="00A063B0"/>
    <w:rsid w:val="00A07107"/>
    <w:rsid w:val="00A117B9"/>
    <w:rsid w:val="00A1195D"/>
    <w:rsid w:val="00A11B00"/>
    <w:rsid w:val="00A120E8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E53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8B9"/>
    <w:rsid w:val="00A4196B"/>
    <w:rsid w:val="00A41D0E"/>
    <w:rsid w:val="00A4203E"/>
    <w:rsid w:val="00A432C9"/>
    <w:rsid w:val="00A46491"/>
    <w:rsid w:val="00A506D4"/>
    <w:rsid w:val="00A50936"/>
    <w:rsid w:val="00A5223B"/>
    <w:rsid w:val="00A549C6"/>
    <w:rsid w:val="00A55465"/>
    <w:rsid w:val="00A56CB5"/>
    <w:rsid w:val="00A57FB5"/>
    <w:rsid w:val="00A607D4"/>
    <w:rsid w:val="00A615C4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DF8"/>
    <w:rsid w:val="00A76649"/>
    <w:rsid w:val="00A77922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64E1"/>
    <w:rsid w:val="00A91A1F"/>
    <w:rsid w:val="00A923D1"/>
    <w:rsid w:val="00A92BB8"/>
    <w:rsid w:val="00A930F9"/>
    <w:rsid w:val="00A93189"/>
    <w:rsid w:val="00A94951"/>
    <w:rsid w:val="00A94B15"/>
    <w:rsid w:val="00A9580E"/>
    <w:rsid w:val="00A95B5F"/>
    <w:rsid w:val="00A9606E"/>
    <w:rsid w:val="00A96244"/>
    <w:rsid w:val="00A9631A"/>
    <w:rsid w:val="00A97DA1"/>
    <w:rsid w:val="00AA1853"/>
    <w:rsid w:val="00AA1CE5"/>
    <w:rsid w:val="00AA3C81"/>
    <w:rsid w:val="00AA5538"/>
    <w:rsid w:val="00AA6906"/>
    <w:rsid w:val="00AA7C20"/>
    <w:rsid w:val="00AB0AE6"/>
    <w:rsid w:val="00AB18C8"/>
    <w:rsid w:val="00AB28D2"/>
    <w:rsid w:val="00AB439A"/>
    <w:rsid w:val="00AB43B6"/>
    <w:rsid w:val="00AB7415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EBF"/>
    <w:rsid w:val="00AC6BC5"/>
    <w:rsid w:val="00AC7A91"/>
    <w:rsid w:val="00AC7FC8"/>
    <w:rsid w:val="00AD0536"/>
    <w:rsid w:val="00AD1E62"/>
    <w:rsid w:val="00AD58F9"/>
    <w:rsid w:val="00AD631D"/>
    <w:rsid w:val="00AD69F2"/>
    <w:rsid w:val="00AD71D9"/>
    <w:rsid w:val="00AD73BE"/>
    <w:rsid w:val="00AD74E5"/>
    <w:rsid w:val="00AE0B06"/>
    <w:rsid w:val="00AE1055"/>
    <w:rsid w:val="00AE1F15"/>
    <w:rsid w:val="00AE357A"/>
    <w:rsid w:val="00AE41C6"/>
    <w:rsid w:val="00AE4DCF"/>
    <w:rsid w:val="00AF1E78"/>
    <w:rsid w:val="00AF3F36"/>
    <w:rsid w:val="00AF5ABA"/>
    <w:rsid w:val="00B00010"/>
    <w:rsid w:val="00B0322D"/>
    <w:rsid w:val="00B04288"/>
    <w:rsid w:val="00B04D87"/>
    <w:rsid w:val="00B0538B"/>
    <w:rsid w:val="00B05BB7"/>
    <w:rsid w:val="00B05F17"/>
    <w:rsid w:val="00B0654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D45"/>
    <w:rsid w:val="00B6022B"/>
    <w:rsid w:val="00B6114F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21EC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C2A"/>
    <w:rsid w:val="00BB76AC"/>
    <w:rsid w:val="00BC2F38"/>
    <w:rsid w:val="00BC35D6"/>
    <w:rsid w:val="00BC3968"/>
    <w:rsid w:val="00BC46EF"/>
    <w:rsid w:val="00BC7E58"/>
    <w:rsid w:val="00BD0423"/>
    <w:rsid w:val="00BD0A74"/>
    <w:rsid w:val="00BD0D33"/>
    <w:rsid w:val="00BD110F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A8E"/>
    <w:rsid w:val="00BE0C6F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51C9"/>
    <w:rsid w:val="00C20DCE"/>
    <w:rsid w:val="00C20F87"/>
    <w:rsid w:val="00C22564"/>
    <w:rsid w:val="00C2526F"/>
    <w:rsid w:val="00C27B77"/>
    <w:rsid w:val="00C300E1"/>
    <w:rsid w:val="00C30994"/>
    <w:rsid w:val="00C31522"/>
    <w:rsid w:val="00C31C75"/>
    <w:rsid w:val="00C32CC1"/>
    <w:rsid w:val="00C339C6"/>
    <w:rsid w:val="00C33BD1"/>
    <w:rsid w:val="00C34392"/>
    <w:rsid w:val="00C34748"/>
    <w:rsid w:val="00C34B22"/>
    <w:rsid w:val="00C42DFD"/>
    <w:rsid w:val="00C42FDD"/>
    <w:rsid w:val="00C44892"/>
    <w:rsid w:val="00C44E48"/>
    <w:rsid w:val="00C460C1"/>
    <w:rsid w:val="00C50E4B"/>
    <w:rsid w:val="00C54748"/>
    <w:rsid w:val="00C54818"/>
    <w:rsid w:val="00C5492D"/>
    <w:rsid w:val="00C5597C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354D"/>
    <w:rsid w:val="00CA4DE1"/>
    <w:rsid w:val="00CA5072"/>
    <w:rsid w:val="00CA51E2"/>
    <w:rsid w:val="00CA5551"/>
    <w:rsid w:val="00CA5D2E"/>
    <w:rsid w:val="00CA7C30"/>
    <w:rsid w:val="00CB0ED8"/>
    <w:rsid w:val="00CB1A94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DE2"/>
    <w:rsid w:val="00CF308A"/>
    <w:rsid w:val="00CF655F"/>
    <w:rsid w:val="00CF6C36"/>
    <w:rsid w:val="00CF745D"/>
    <w:rsid w:val="00D04CFB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6EA"/>
    <w:rsid w:val="00D16712"/>
    <w:rsid w:val="00D20520"/>
    <w:rsid w:val="00D21530"/>
    <w:rsid w:val="00D22019"/>
    <w:rsid w:val="00D26096"/>
    <w:rsid w:val="00D270A6"/>
    <w:rsid w:val="00D31613"/>
    <w:rsid w:val="00D32253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499"/>
    <w:rsid w:val="00D56B9D"/>
    <w:rsid w:val="00D601F0"/>
    <w:rsid w:val="00D60DEA"/>
    <w:rsid w:val="00D61977"/>
    <w:rsid w:val="00D6312D"/>
    <w:rsid w:val="00D63B6A"/>
    <w:rsid w:val="00D6482D"/>
    <w:rsid w:val="00D6792C"/>
    <w:rsid w:val="00D7168A"/>
    <w:rsid w:val="00D71CEB"/>
    <w:rsid w:val="00D750B9"/>
    <w:rsid w:val="00D7789C"/>
    <w:rsid w:val="00D811E6"/>
    <w:rsid w:val="00D83AFD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A6D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7C57"/>
    <w:rsid w:val="00DD7F12"/>
    <w:rsid w:val="00DE04E7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4872"/>
    <w:rsid w:val="00DF7025"/>
    <w:rsid w:val="00DF74DB"/>
    <w:rsid w:val="00E01C2F"/>
    <w:rsid w:val="00E01F51"/>
    <w:rsid w:val="00E0361B"/>
    <w:rsid w:val="00E046F9"/>
    <w:rsid w:val="00E04796"/>
    <w:rsid w:val="00E04D69"/>
    <w:rsid w:val="00E052A4"/>
    <w:rsid w:val="00E05636"/>
    <w:rsid w:val="00E07078"/>
    <w:rsid w:val="00E07AA3"/>
    <w:rsid w:val="00E07CB6"/>
    <w:rsid w:val="00E07E89"/>
    <w:rsid w:val="00E1153E"/>
    <w:rsid w:val="00E11C55"/>
    <w:rsid w:val="00E121B1"/>
    <w:rsid w:val="00E129B3"/>
    <w:rsid w:val="00E14E0C"/>
    <w:rsid w:val="00E14FF3"/>
    <w:rsid w:val="00E150D0"/>
    <w:rsid w:val="00E150F6"/>
    <w:rsid w:val="00E15C49"/>
    <w:rsid w:val="00E15E5A"/>
    <w:rsid w:val="00E164D4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72"/>
    <w:rsid w:val="00E458A6"/>
    <w:rsid w:val="00E47A17"/>
    <w:rsid w:val="00E50E1C"/>
    <w:rsid w:val="00E5105F"/>
    <w:rsid w:val="00E51812"/>
    <w:rsid w:val="00E51BE6"/>
    <w:rsid w:val="00E55A22"/>
    <w:rsid w:val="00E6048D"/>
    <w:rsid w:val="00E61BAC"/>
    <w:rsid w:val="00E63D39"/>
    <w:rsid w:val="00E647EB"/>
    <w:rsid w:val="00E6628C"/>
    <w:rsid w:val="00E7003E"/>
    <w:rsid w:val="00E70B3F"/>
    <w:rsid w:val="00E727E8"/>
    <w:rsid w:val="00E75086"/>
    <w:rsid w:val="00E7616D"/>
    <w:rsid w:val="00E76ECA"/>
    <w:rsid w:val="00E81CAB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3405"/>
    <w:rsid w:val="00EB3F7B"/>
    <w:rsid w:val="00EB6D99"/>
    <w:rsid w:val="00EC031C"/>
    <w:rsid w:val="00EC037D"/>
    <w:rsid w:val="00EC490E"/>
    <w:rsid w:val="00EC4C58"/>
    <w:rsid w:val="00EC539E"/>
    <w:rsid w:val="00EC5603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3DC"/>
    <w:rsid w:val="00EE7A4A"/>
    <w:rsid w:val="00EF2853"/>
    <w:rsid w:val="00EF3F79"/>
    <w:rsid w:val="00EF51C3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4A26"/>
    <w:rsid w:val="00F50125"/>
    <w:rsid w:val="00F511F8"/>
    <w:rsid w:val="00F52554"/>
    <w:rsid w:val="00F554B4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7093E"/>
    <w:rsid w:val="00F721B9"/>
    <w:rsid w:val="00F72297"/>
    <w:rsid w:val="00F72F8D"/>
    <w:rsid w:val="00F73FC0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4B68"/>
    <w:rsid w:val="00F9541D"/>
    <w:rsid w:val="00F95BE4"/>
    <w:rsid w:val="00F966A9"/>
    <w:rsid w:val="00F97E9E"/>
    <w:rsid w:val="00FA1469"/>
    <w:rsid w:val="00FA351C"/>
    <w:rsid w:val="00FA3618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6500"/>
    <w:rsid w:val="00FB6E0D"/>
    <w:rsid w:val="00FB6EA7"/>
    <w:rsid w:val="00FB7D2B"/>
    <w:rsid w:val="00FC05AC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D7A6F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C545-677F-4832-A797-46085A93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9933</TotalTime>
  <Pages>8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Шубная  Юлия  Петровна</cp:lastModifiedBy>
  <cp:revision>221</cp:revision>
  <cp:lastPrinted>2019-02-15T05:51:00Z</cp:lastPrinted>
  <dcterms:created xsi:type="dcterms:W3CDTF">2015-04-04T08:42:00Z</dcterms:created>
  <dcterms:modified xsi:type="dcterms:W3CDTF">2019-02-18T07:51:00Z</dcterms:modified>
</cp:coreProperties>
</file>